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87FC" w14:textId="77777777" w:rsidR="00D31BED" w:rsidRPr="000F08AD" w:rsidRDefault="00212A07">
      <w:pPr>
        <w:spacing w:after="120"/>
        <w:jc w:val="center"/>
        <w:rPr>
          <w:color w:val="000000"/>
          <w:lang w:val="en-US"/>
        </w:rPr>
      </w:pPr>
      <w:r>
        <w:rPr>
          <w:b/>
          <w:bCs/>
          <w:caps/>
          <w:color w:val="000000"/>
          <w:sz w:val="26"/>
          <w:szCs w:val="26"/>
          <w:lang w:val="ro-RO"/>
        </w:rPr>
        <w:t>MINISTERUL SĂNĂTĂȚII AL REPUBLICII MOLDOVA</w:t>
      </w:r>
    </w:p>
    <w:p w14:paraId="6CADBAAA" w14:textId="77777777" w:rsidR="00D31BED" w:rsidRDefault="00D31BED">
      <w:pPr>
        <w:spacing w:after="120" w:line="276" w:lineRule="auto"/>
        <w:jc w:val="center"/>
        <w:rPr>
          <w:b/>
          <w:bCs/>
          <w:caps/>
          <w:color w:val="000000"/>
          <w:sz w:val="26"/>
          <w:szCs w:val="26"/>
          <w:lang w:val="ro-RO"/>
        </w:rPr>
      </w:pPr>
    </w:p>
    <w:p w14:paraId="5FDF1014" w14:textId="77777777" w:rsidR="00D31BED" w:rsidRPr="000F08AD" w:rsidRDefault="00212A07">
      <w:pPr>
        <w:spacing w:after="120" w:line="276" w:lineRule="auto"/>
        <w:jc w:val="center"/>
        <w:rPr>
          <w:color w:val="000000"/>
          <w:lang w:val="en-US"/>
        </w:rPr>
      </w:pPr>
      <w:r>
        <w:rPr>
          <w:b/>
          <w:bCs/>
          <w:caps/>
          <w:color w:val="000000"/>
          <w:sz w:val="26"/>
          <w:szCs w:val="26"/>
          <w:lang w:val="ro-RO"/>
        </w:rPr>
        <w:t>UNIVERSITATEA DE STAT DE mEDICINĂ ȘI FARMACIE                    „NICOLAE TESTEMIȚANU”</w:t>
      </w:r>
    </w:p>
    <w:p w14:paraId="0B78C714" w14:textId="77777777" w:rsidR="00D31BED" w:rsidRDefault="00D31BED">
      <w:pPr>
        <w:spacing w:line="360" w:lineRule="auto"/>
        <w:jc w:val="center"/>
        <w:rPr>
          <w:b/>
          <w:bCs/>
          <w:caps/>
          <w:color w:val="000000"/>
          <w:sz w:val="26"/>
          <w:szCs w:val="26"/>
          <w:lang w:val="ro-RO"/>
        </w:rPr>
      </w:pPr>
    </w:p>
    <w:p w14:paraId="337A0EC0" w14:textId="77777777" w:rsidR="00D31BED" w:rsidRDefault="00D31BED">
      <w:pPr>
        <w:spacing w:line="360" w:lineRule="auto"/>
        <w:jc w:val="center"/>
        <w:rPr>
          <w:b/>
          <w:bCs/>
          <w:caps/>
          <w:color w:val="000000"/>
          <w:sz w:val="26"/>
          <w:szCs w:val="26"/>
          <w:lang w:val="ro-RO"/>
        </w:rPr>
      </w:pPr>
    </w:p>
    <w:p w14:paraId="6C94B656" w14:textId="77777777" w:rsidR="00D31BED" w:rsidRDefault="00D31BED">
      <w:pPr>
        <w:tabs>
          <w:tab w:val="left" w:pos="2175"/>
        </w:tabs>
        <w:spacing w:line="360" w:lineRule="auto"/>
        <w:jc w:val="center"/>
        <w:rPr>
          <w:b/>
          <w:bCs/>
          <w:color w:val="000000"/>
          <w:sz w:val="26"/>
          <w:szCs w:val="26"/>
          <w:lang w:val="ro-RO"/>
        </w:rPr>
      </w:pPr>
    </w:p>
    <w:p w14:paraId="2023F23C" w14:textId="77777777" w:rsidR="00D31BED" w:rsidRPr="000F08AD" w:rsidRDefault="00212A07">
      <w:pPr>
        <w:tabs>
          <w:tab w:val="left" w:pos="2175"/>
        </w:tabs>
        <w:spacing w:line="360" w:lineRule="auto"/>
        <w:jc w:val="center"/>
        <w:rPr>
          <w:color w:val="000000"/>
          <w:lang w:val="en-US"/>
        </w:rPr>
      </w:pPr>
      <w:r>
        <w:rPr>
          <w:b/>
          <w:bCs/>
          <w:color w:val="000000"/>
          <w:sz w:val="26"/>
          <w:szCs w:val="26"/>
          <w:lang w:val="ro-RO"/>
        </w:rPr>
        <w:t>PROGRAMA</w:t>
      </w:r>
    </w:p>
    <w:p w14:paraId="1E10BE57" w14:textId="77777777" w:rsidR="00D31BED" w:rsidRPr="000F08AD" w:rsidRDefault="00212A07">
      <w:pPr>
        <w:tabs>
          <w:tab w:val="left" w:pos="2175"/>
        </w:tabs>
        <w:spacing w:line="360" w:lineRule="auto"/>
        <w:jc w:val="center"/>
        <w:rPr>
          <w:color w:val="000000"/>
          <w:lang w:val="en-US"/>
        </w:rPr>
      </w:pPr>
      <w:r>
        <w:rPr>
          <w:b/>
          <w:bCs/>
          <w:color w:val="000000"/>
          <w:sz w:val="26"/>
          <w:szCs w:val="26"/>
          <w:lang w:val="ro-RO"/>
        </w:rPr>
        <w:t xml:space="preserve">DE EDUCAȚIE CONTINUĂ ÎN </w:t>
      </w:r>
    </w:p>
    <w:p w14:paraId="0362E195" w14:textId="77777777" w:rsidR="00D31BED" w:rsidRPr="000F08AD" w:rsidRDefault="00212A07">
      <w:pPr>
        <w:spacing w:line="276" w:lineRule="auto"/>
        <w:jc w:val="center"/>
        <w:rPr>
          <w:color w:val="000000"/>
          <w:lang w:val="en-US"/>
        </w:rPr>
      </w:pPr>
      <w:r>
        <w:rPr>
          <w:b/>
          <w:color w:val="000000"/>
          <w:sz w:val="32"/>
          <w:szCs w:val="32"/>
          <w:lang w:val="ro-RO"/>
        </w:rPr>
        <w:t>PSIHIATRIE, NARCOLOGIE ȘI PSIHOLOGIE MEDICALĂ</w:t>
      </w:r>
    </w:p>
    <w:p w14:paraId="0374B9AB" w14:textId="77777777" w:rsidR="00D31BED" w:rsidRDefault="00D31BED">
      <w:pPr>
        <w:spacing w:line="360" w:lineRule="auto"/>
        <w:jc w:val="center"/>
        <w:rPr>
          <w:b/>
          <w:bCs/>
          <w:caps/>
          <w:color w:val="000000"/>
          <w:sz w:val="26"/>
          <w:szCs w:val="26"/>
          <w:lang w:val="ro-RO"/>
        </w:rPr>
      </w:pPr>
    </w:p>
    <w:p w14:paraId="300392DD" w14:textId="77777777" w:rsidR="00D31BED" w:rsidRDefault="00D31BED">
      <w:pPr>
        <w:spacing w:line="360" w:lineRule="auto"/>
        <w:jc w:val="center"/>
        <w:rPr>
          <w:b/>
          <w:bCs/>
          <w:caps/>
          <w:color w:val="000000"/>
          <w:sz w:val="26"/>
          <w:szCs w:val="26"/>
          <w:lang w:val="ro-RO"/>
        </w:rPr>
      </w:pPr>
    </w:p>
    <w:p w14:paraId="1425F58A" w14:textId="77777777" w:rsidR="00D31BED" w:rsidRDefault="00D31BED">
      <w:pPr>
        <w:spacing w:line="360" w:lineRule="auto"/>
        <w:rPr>
          <w:b/>
          <w:bCs/>
          <w:caps/>
          <w:color w:val="000000"/>
          <w:sz w:val="26"/>
          <w:szCs w:val="26"/>
          <w:lang w:val="ro-RO"/>
        </w:rPr>
      </w:pPr>
    </w:p>
    <w:p w14:paraId="0F496D07" w14:textId="77777777" w:rsidR="00D31BED" w:rsidRDefault="00D31BED">
      <w:pPr>
        <w:spacing w:line="360" w:lineRule="auto"/>
        <w:rPr>
          <w:b/>
          <w:bCs/>
          <w:caps/>
          <w:color w:val="000000"/>
          <w:sz w:val="26"/>
          <w:szCs w:val="26"/>
          <w:lang w:val="ro-RO"/>
        </w:rPr>
      </w:pPr>
    </w:p>
    <w:p w14:paraId="0EE85A5F" w14:textId="77777777" w:rsidR="00D31BED" w:rsidRPr="000F08AD" w:rsidRDefault="00212A07">
      <w:pPr>
        <w:tabs>
          <w:tab w:val="left" w:pos="2175"/>
        </w:tabs>
        <w:spacing w:line="360" w:lineRule="auto"/>
        <w:ind w:left="2410" w:hanging="2410"/>
        <w:rPr>
          <w:color w:val="000000"/>
          <w:lang w:val="en-US"/>
        </w:rPr>
      </w:pPr>
      <w:r>
        <w:rPr>
          <w:b/>
          <w:bCs/>
          <w:color w:val="000000"/>
          <w:sz w:val="26"/>
          <w:szCs w:val="26"/>
          <w:lang w:val="ro-RO"/>
        </w:rPr>
        <w:t xml:space="preserve">Denumirea cursului: </w:t>
      </w:r>
      <w:r>
        <w:rPr>
          <w:b/>
          <w:bCs/>
          <w:caps/>
          <w:color w:val="000000" w:themeColor="text1"/>
          <w:sz w:val="26"/>
          <w:szCs w:val="26"/>
          <w:lang w:val="ro-RO"/>
        </w:rPr>
        <w:t>TULBURĂRI PSIHOSOMATICE</w:t>
      </w:r>
    </w:p>
    <w:p w14:paraId="02DFA42A" w14:textId="77777777" w:rsidR="00D31BED" w:rsidRDefault="00D31BED">
      <w:pPr>
        <w:tabs>
          <w:tab w:val="left" w:pos="2175"/>
        </w:tabs>
        <w:spacing w:line="360" w:lineRule="auto"/>
        <w:rPr>
          <w:b/>
          <w:bCs/>
          <w:color w:val="000000"/>
          <w:sz w:val="26"/>
          <w:szCs w:val="26"/>
          <w:lang w:val="ro-RO"/>
        </w:rPr>
      </w:pPr>
    </w:p>
    <w:p w14:paraId="58A994D5" w14:textId="77777777" w:rsidR="00D31BED" w:rsidRPr="000F08AD" w:rsidRDefault="00212A07">
      <w:pPr>
        <w:tabs>
          <w:tab w:val="left" w:pos="2175"/>
        </w:tabs>
        <w:spacing w:line="360" w:lineRule="auto"/>
        <w:ind w:left="1701" w:hanging="1701"/>
        <w:rPr>
          <w:color w:val="000000"/>
          <w:lang w:val="en-US"/>
        </w:rPr>
      </w:pPr>
      <w:r>
        <w:rPr>
          <w:b/>
          <w:bCs/>
          <w:color w:val="000000"/>
          <w:sz w:val="26"/>
          <w:szCs w:val="26"/>
          <w:lang w:val="ro-RO"/>
        </w:rPr>
        <w:t xml:space="preserve">Tipul cursului: </w:t>
      </w:r>
      <w:r>
        <w:rPr>
          <w:b/>
          <w:bCs/>
          <w:color w:val="000000" w:themeColor="text1"/>
          <w:sz w:val="26"/>
          <w:szCs w:val="26"/>
          <w:lang w:val="ro-RO"/>
        </w:rPr>
        <w:t>perfecționare tematică</w:t>
      </w:r>
    </w:p>
    <w:p w14:paraId="7CBF8459" w14:textId="77777777" w:rsidR="00D31BED" w:rsidRDefault="00D31BED">
      <w:pPr>
        <w:tabs>
          <w:tab w:val="left" w:pos="2175"/>
        </w:tabs>
        <w:spacing w:line="360" w:lineRule="auto"/>
        <w:rPr>
          <w:b/>
          <w:bCs/>
          <w:color w:val="000000"/>
          <w:sz w:val="26"/>
          <w:szCs w:val="26"/>
          <w:lang w:val="ro-RO"/>
        </w:rPr>
      </w:pPr>
    </w:p>
    <w:p w14:paraId="5A453A6C" w14:textId="77777777" w:rsidR="00D31BED" w:rsidRPr="000F08AD" w:rsidRDefault="00212A07">
      <w:pPr>
        <w:tabs>
          <w:tab w:val="left" w:pos="2175"/>
        </w:tabs>
        <w:spacing w:line="360" w:lineRule="auto"/>
        <w:rPr>
          <w:color w:val="000000"/>
          <w:lang w:val="en-US"/>
        </w:rPr>
      </w:pPr>
      <w:r>
        <w:rPr>
          <w:b/>
          <w:bCs/>
          <w:color w:val="000000"/>
          <w:sz w:val="26"/>
          <w:szCs w:val="26"/>
          <w:lang w:val="ro-RO"/>
        </w:rPr>
        <w:t xml:space="preserve">Numărul total de ore: </w:t>
      </w:r>
      <w:r>
        <w:rPr>
          <w:b/>
          <w:bCs/>
          <w:color w:val="000000" w:themeColor="text1"/>
          <w:sz w:val="26"/>
          <w:szCs w:val="26"/>
          <w:lang w:val="ro-RO"/>
        </w:rPr>
        <w:t>100</w:t>
      </w:r>
    </w:p>
    <w:p w14:paraId="2CDF373F" w14:textId="77777777" w:rsidR="00D31BED" w:rsidRDefault="00D31BED">
      <w:pPr>
        <w:tabs>
          <w:tab w:val="left" w:pos="2175"/>
        </w:tabs>
        <w:spacing w:line="360" w:lineRule="auto"/>
        <w:rPr>
          <w:b/>
          <w:bCs/>
          <w:color w:val="000000"/>
          <w:sz w:val="26"/>
          <w:szCs w:val="26"/>
          <w:lang w:val="ro-RO"/>
        </w:rPr>
      </w:pPr>
    </w:p>
    <w:p w14:paraId="0A5748F4" w14:textId="77777777" w:rsidR="00D31BED" w:rsidRDefault="00D31BED">
      <w:pPr>
        <w:tabs>
          <w:tab w:val="left" w:pos="2175"/>
        </w:tabs>
        <w:spacing w:line="360" w:lineRule="auto"/>
        <w:rPr>
          <w:b/>
          <w:bCs/>
          <w:color w:val="000000"/>
          <w:sz w:val="26"/>
          <w:szCs w:val="26"/>
          <w:lang w:val="ro-RO"/>
        </w:rPr>
      </w:pPr>
    </w:p>
    <w:p w14:paraId="51965CAE" w14:textId="77777777" w:rsidR="00D31BED" w:rsidRDefault="00D31BED">
      <w:pPr>
        <w:spacing w:line="360" w:lineRule="auto"/>
        <w:rPr>
          <w:b/>
          <w:bCs/>
          <w:caps/>
          <w:color w:val="000000"/>
          <w:sz w:val="26"/>
          <w:szCs w:val="26"/>
          <w:lang w:val="ro-RO"/>
        </w:rPr>
      </w:pPr>
    </w:p>
    <w:p w14:paraId="106E6737" w14:textId="77777777" w:rsidR="00D31BED" w:rsidRDefault="00D31BED">
      <w:pPr>
        <w:spacing w:line="360" w:lineRule="auto"/>
        <w:rPr>
          <w:b/>
          <w:bCs/>
          <w:caps/>
          <w:color w:val="000000"/>
          <w:sz w:val="26"/>
          <w:szCs w:val="26"/>
          <w:lang w:val="ro-RO"/>
        </w:rPr>
      </w:pPr>
    </w:p>
    <w:p w14:paraId="767A60F3" w14:textId="77777777" w:rsidR="00D31BED" w:rsidRDefault="00D31BED">
      <w:pPr>
        <w:spacing w:line="360" w:lineRule="auto"/>
        <w:rPr>
          <w:b/>
          <w:bCs/>
          <w:caps/>
          <w:color w:val="000000"/>
          <w:sz w:val="26"/>
          <w:szCs w:val="26"/>
          <w:lang w:val="ro-RO"/>
        </w:rPr>
      </w:pPr>
    </w:p>
    <w:p w14:paraId="4FE63E6A" w14:textId="77777777" w:rsidR="00D31BED" w:rsidRDefault="00D31BED">
      <w:pPr>
        <w:spacing w:line="360" w:lineRule="auto"/>
        <w:rPr>
          <w:b/>
          <w:bCs/>
          <w:caps/>
          <w:color w:val="000000"/>
          <w:sz w:val="26"/>
          <w:szCs w:val="26"/>
          <w:lang w:val="ro-RO"/>
        </w:rPr>
      </w:pPr>
    </w:p>
    <w:p w14:paraId="4EF55753" w14:textId="77777777" w:rsidR="00D31BED" w:rsidRDefault="00D31BED">
      <w:pPr>
        <w:spacing w:line="360" w:lineRule="auto"/>
        <w:rPr>
          <w:b/>
          <w:bCs/>
          <w:caps/>
          <w:color w:val="000000"/>
          <w:sz w:val="26"/>
          <w:szCs w:val="26"/>
          <w:lang w:val="ro-RO"/>
        </w:rPr>
      </w:pPr>
    </w:p>
    <w:p w14:paraId="3523FDCB" w14:textId="77777777" w:rsidR="00D31BED" w:rsidRDefault="00D31BED">
      <w:pPr>
        <w:spacing w:line="360" w:lineRule="auto"/>
        <w:rPr>
          <w:b/>
          <w:bCs/>
          <w:caps/>
          <w:color w:val="000000"/>
          <w:sz w:val="26"/>
          <w:szCs w:val="26"/>
          <w:lang w:val="ro-RO"/>
        </w:rPr>
      </w:pPr>
    </w:p>
    <w:p w14:paraId="40CC2B24" w14:textId="37601FE5" w:rsidR="00D31BED" w:rsidRPr="000F08AD" w:rsidRDefault="00212A07">
      <w:pPr>
        <w:spacing w:line="360" w:lineRule="auto"/>
        <w:jc w:val="center"/>
        <w:rPr>
          <w:color w:val="000000"/>
          <w:lang w:val="en-US"/>
        </w:rPr>
      </w:pPr>
      <w:r>
        <w:rPr>
          <w:b/>
          <w:bCs/>
          <w:color w:val="000000"/>
          <w:sz w:val="26"/>
          <w:szCs w:val="26"/>
          <w:lang w:val="ro-RO"/>
        </w:rPr>
        <w:t>Chișinău 20</w:t>
      </w:r>
      <w:r w:rsidR="000F08AD">
        <w:rPr>
          <w:b/>
          <w:bCs/>
          <w:color w:val="000000"/>
          <w:sz w:val="26"/>
          <w:szCs w:val="26"/>
          <w:lang w:val="ro-RO"/>
        </w:rPr>
        <w:t>22</w:t>
      </w:r>
      <w:r w:rsidRPr="000F08AD">
        <w:rPr>
          <w:lang w:val="en-US"/>
        </w:rPr>
        <w:br w:type="page"/>
      </w:r>
    </w:p>
    <w:tbl>
      <w:tblPr>
        <w:tblStyle w:val="af6"/>
        <w:tblW w:w="9530" w:type="dxa"/>
        <w:tblInd w:w="-142" w:type="dxa"/>
        <w:tblLook w:val="04A0" w:firstRow="1" w:lastRow="0" w:firstColumn="1" w:lastColumn="0" w:noHBand="0" w:noVBand="1"/>
      </w:tblPr>
      <w:tblGrid>
        <w:gridCol w:w="4627"/>
        <w:gridCol w:w="4903"/>
      </w:tblGrid>
      <w:tr w:rsidR="00D31BED" w14:paraId="58569896" w14:textId="77777777">
        <w:trPr>
          <w:trHeight w:val="2358"/>
        </w:trPr>
        <w:tc>
          <w:tcPr>
            <w:tcW w:w="4627" w:type="dxa"/>
            <w:tcBorders>
              <w:top w:val="nil"/>
              <w:left w:val="nil"/>
              <w:bottom w:val="nil"/>
              <w:right w:val="nil"/>
            </w:tcBorders>
          </w:tcPr>
          <w:p w14:paraId="739FC81C" w14:textId="77777777" w:rsidR="00D31BED" w:rsidRPr="000F08AD" w:rsidRDefault="00212A07">
            <w:pPr>
              <w:pageBreakBefore/>
              <w:widowControl w:val="0"/>
              <w:tabs>
                <w:tab w:val="center" w:pos="4535"/>
                <w:tab w:val="right" w:pos="9071"/>
              </w:tabs>
              <w:spacing w:before="120" w:after="120"/>
              <w:jc w:val="center"/>
              <w:rPr>
                <w:color w:val="000000"/>
                <w:lang w:val="en-US"/>
              </w:rPr>
            </w:pPr>
            <w:r>
              <w:rPr>
                <w:b/>
                <w:bCs/>
                <w:color w:val="000000"/>
                <w:sz w:val="26"/>
                <w:szCs w:val="26"/>
                <w:lang w:val="ro-MD"/>
              </w:rPr>
              <w:lastRenderedPageBreak/>
              <w:t>COORDONAT</w:t>
            </w:r>
          </w:p>
          <w:p w14:paraId="53CCD7AD" w14:textId="77777777" w:rsidR="00D31BED" w:rsidRPr="000F08AD" w:rsidRDefault="00212A07">
            <w:pPr>
              <w:tabs>
                <w:tab w:val="center" w:pos="4535"/>
              </w:tabs>
              <w:jc w:val="center"/>
              <w:rPr>
                <w:color w:val="000000"/>
                <w:lang w:val="en-US"/>
              </w:rPr>
            </w:pPr>
            <w:r>
              <w:rPr>
                <w:b/>
                <w:bCs/>
                <w:color w:val="000000"/>
                <w:sz w:val="26"/>
                <w:szCs w:val="26"/>
                <w:lang w:val="ro-MD"/>
              </w:rPr>
              <w:t>Ministrul Sănătății</w:t>
            </w:r>
          </w:p>
          <w:p w14:paraId="747AEB46" w14:textId="77777777" w:rsidR="00D31BED" w:rsidRPr="000F08AD" w:rsidRDefault="00212A07">
            <w:pPr>
              <w:tabs>
                <w:tab w:val="center" w:pos="4535"/>
              </w:tabs>
              <w:jc w:val="center"/>
              <w:rPr>
                <w:color w:val="000000"/>
                <w:lang w:val="en-US"/>
              </w:rPr>
            </w:pPr>
            <w:r>
              <w:rPr>
                <w:b/>
                <w:bCs/>
                <w:color w:val="000000"/>
                <w:sz w:val="26"/>
                <w:szCs w:val="26"/>
                <w:lang w:val="ro-MD"/>
              </w:rPr>
              <w:t xml:space="preserve"> al Republicii Moldova</w:t>
            </w:r>
          </w:p>
          <w:p w14:paraId="2AA0DE0F" w14:textId="77777777" w:rsidR="00D31BED" w:rsidRDefault="00D31BED">
            <w:pPr>
              <w:tabs>
                <w:tab w:val="center" w:pos="4535"/>
              </w:tabs>
              <w:jc w:val="center"/>
              <w:rPr>
                <w:b/>
                <w:bCs/>
                <w:color w:val="000000"/>
                <w:sz w:val="26"/>
                <w:szCs w:val="26"/>
                <w:lang w:val="ro-MD"/>
              </w:rPr>
            </w:pPr>
          </w:p>
          <w:p w14:paraId="7873A237" w14:textId="77777777" w:rsidR="00D31BED" w:rsidRDefault="00212A07">
            <w:pPr>
              <w:tabs>
                <w:tab w:val="center" w:pos="4535"/>
                <w:tab w:val="right" w:pos="9071"/>
              </w:tabs>
              <w:spacing w:line="360" w:lineRule="auto"/>
              <w:jc w:val="center"/>
              <w:rPr>
                <w:color w:val="000000"/>
              </w:rPr>
            </w:pPr>
            <w:r>
              <w:rPr>
                <w:b/>
                <w:bCs/>
                <w:color w:val="000000"/>
                <w:sz w:val="26"/>
                <w:szCs w:val="26"/>
                <w:lang w:val="ro-MD"/>
              </w:rPr>
              <w:t>___________________________</w:t>
            </w:r>
          </w:p>
          <w:p w14:paraId="0722FDBD" w14:textId="77777777" w:rsidR="00D31BED" w:rsidRDefault="00212A07">
            <w:pPr>
              <w:jc w:val="center"/>
              <w:rPr>
                <w:color w:val="000000"/>
              </w:rPr>
            </w:pPr>
            <w:r>
              <w:rPr>
                <w:b/>
                <w:bCs/>
                <w:color w:val="000000"/>
                <w:sz w:val="26"/>
                <w:szCs w:val="26"/>
                <w:lang w:val="ro-MD"/>
              </w:rPr>
              <w:t>„</w:t>
            </w:r>
            <w:r>
              <w:rPr>
                <w:b/>
                <w:bCs/>
                <w:color w:val="000000"/>
                <w:sz w:val="26"/>
                <w:szCs w:val="26"/>
                <w:lang w:val="ro-MD"/>
              </w:rPr>
              <w:t>____”________________20___</w:t>
            </w:r>
          </w:p>
        </w:tc>
        <w:tc>
          <w:tcPr>
            <w:tcW w:w="4902" w:type="dxa"/>
            <w:tcBorders>
              <w:top w:val="nil"/>
              <w:left w:val="nil"/>
              <w:bottom w:val="nil"/>
              <w:right w:val="nil"/>
            </w:tcBorders>
          </w:tcPr>
          <w:p w14:paraId="646CE28C" w14:textId="77777777" w:rsidR="00D31BED" w:rsidRPr="000F08AD" w:rsidRDefault="00212A07">
            <w:pPr>
              <w:widowControl w:val="0"/>
              <w:tabs>
                <w:tab w:val="center" w:pos="4535"/>
                <w:tab w:val="right" w:pos="9071"/>
              </w:tabs>
              <w:spacing w:before="120" w:after="120"/>
              <w:jc w:val="center"/>
              <w:rPr>
                <w:color w:val="000000"/>
                <w:lang w:val="en-US"/>
              </w:rPr>
            </w:pPr>
            <w:r>
              <w:rPr>
                <w:b/>
                <w:bCs/>
                <w:color w:val="000000"/>
                <w:sz w:val="26"/>
                <w:szCs w:val="26"/>
                <w:lang w:val="ro-MD"/>
              </w:rPr>
              <w:t>APROB</w:t>
            </w:r>
          </w:p>
          <w:p w14:paraId="403BF91D" w14:textId="77777777" w:rsidR="00D31BED" w:rsidRPr="000F08AD" w:rsidRDefault="00212A07">
            <w:pPr>
              <w:tabs>
                <w:tab w:val="center" w:pos="4535"/>
              </w:tabs>
              <w:jc w:val="center"/>
              <w:rPr>
                <w:color w:val="000000"/>
                <w:lang w:val="en-US"/>
              </w:rPr>
            </w:pPr>
            <w:r>
              <w:rPr>
                <w:b/>
                <w:bCs/>
                <w:color w:val="000000"/>
                <w:sz w:val="26"/>
                <w:szCs w:val="26"/>
                <w:lang w:val="ro-MD"/>
              </w:rPr>
              <w:t>Rectorul USMF „Nicolae Testemițanu”</w:t>
            </w:r>
          </w:p>
          <w:p w14:paraId="57D0A8B9" w14:textId="77777777" w:rsidR="00D31BED" w:rsidRPr="000F08AD" w:rsidRDefault="00212A07">
            <w:pPr>
              <w:tabs>
                <w:tab w:val="center" w:pos="4535"/>
              </w:tabs>
              <w:jc w:val="center"/>
              <w:rPr>
                <w:color w:val="000000"/>
                <w:lang w:val="en-US"/>
              </w:rPr>
            </w:pPr>
            <w:r>
              <w:rPr>
                <w:b/>
                <w:bCs/>
                <w:color w:val="000000"/>
                <w:sz w:val="26"/>
                <w:szCs w:val="26"/>
                <w:lang w:val="ro-MD"/>
              </w:rPr>
              <w:t>dr. hab. șt. med., profesor universitar</w:t>
            </w:r>
          </w:p>
          <w:p w14:paraId="7AE59D37" w14:textId="77777777" w:rsidR="00D31BED" w:rsidRDefault="00D31BED">
            <w:pPr>
              <w:tabs>
                <w:tab w:val="center" w:pos="4535"/>
              </w:tabs>
              <w:jc w:val="center"/>
              <w:rPr>
                <w:b/>
                <w:bCs/>
                <w:color w:val="000000"/>
                <w:sz w:val="26"/>
                <w:szCs w:val="26"/>
                <w:lang w:val="ro-MD"/>
              </w:rPr>
            </w:pPr>
          </w:p>
          <w:p w14:paraId="55CD4948" w14:textId="77777777" w:rsidR="00D31BED" w:rsidRDefault="00212A07">
            <w:pPr>
              <w:tabs>
                <w:tab w:val="center" w:pos="4535"/>
                <w:tab w:val="right" w:pos="9071"/>
              </w:tabs>
              <w:spacing w:line="360" w:lineRule="auto"/>
              <w:jc w:val="center"/>
              <w:rPr>
                <w:color w:val="000000"/>
              </w:rPr>
            </w:pPr>
            <w:r>
              <w:rPr>
                <w:b/>
                <w:bCs/>
                <w:color w:val="000000"/>
                <w:sz w:val="26"/>
                <w:szCs w:val="26"/>
                <w:lang w:val="ro-MD"/>
              </w:rPr>
              <w:t xml:space="preserve">_____________________Emil Ceban </w:t>
            </w:r>
          </w:p>
          <w:p w14:paraId="3F812433" w14:textId="77777777" w:rsidR="00D31BED" w:rsidRDefault="00212A07">
            <w:pPr>
              <w:jc w:val="center"/>
              <w:rPr>
                <w:color w:val="000000"/>
              </w:rPr>
            </w:pPr>
            <w:r>
              <w:rPr>
                <w:b/>
                <w:bCs/>
                <w:caps/>
                <w:color w:val="000000"/>
                <w:sz w:val="26"/>
                <w:szCs w:val="26"/>
                <w:lang w:val="ro-MD"/>
              </w:rPr>
              <w:t>„____”_________________20____</w:t>
            </w:r>
          </w:p>
        </w:tc>
      </w:tr>
    </w:tbl>
    <w:p w14:paraId="0D288717" w14:textId="77777777" w:rsidR="00D31BED" w:rsidRDefault="00D31BED">
      <w:pPr>
        <w:spacing w:line="480" w:lineRule="auto"/>
        <w:rPr>
          <w:b/>
          <w:bCs/>
          <w:color w:val="000000"/>
          <w:sz w:val="26"/>
          <w:szCs w:val="26"/>
          <w:lang w:val="ro-RO"/>
        </w:rPr>
      </w:pPr>
    </w:p>
    <w:p w14:paraId="4F6F8844" w14:textId="77777777" w:rsidR="00D31BED" w:rsidRPr="000F08AD" w:rsidRDefault="00212A07">
      <w:pPr>
        <w:spacing w:line="276" w:lineRule="auto"/>
        <w:jc w:val="center"/>
        <w:rPr>
          <w:color w:val="000000"/>
          <w:lang w:val="en-US"/>
        </w:rPr>
      </w:pPr>
      <w:r>
        <w:rPr>
          <w:b/>
          <w:bCs/>
          <w:color w:val="000000"/>
          <w:sz w:val="26"/>
          <w:szCs w:val="26"/>
          <w:lang w:val="ro-RO"/>
        </w:rPr>
        <w:t>Programa a fost discutată și aprobată la:</w:t>
      </w:r>
    </w:p>
    <w:p w14:paraId="04CB7312" w14:textId="77777777" w:rsidR="00D31BED" w:rsidRDefault="00D31BED">
      <w:pPr>
        <w:spacing w:line="276" w:lineRule="auto"/>
        <w:jc w:val="center"/>
        <w:rPr>
          <w:b/>
          <w:bCs/>
          <w:color w:val="000000"/>
          <w:sz w:val="26"/>
          <w:szCs w:val="26"/>
          <w:lang w:val="ro-RO"/>
        </w:rPr>
      </w:pPr>
    </w:p>
    <w:p w14:paraId="0C0A2F44" w14:textId="77777777" w:rsidR="00D31BED" w:rsidRPr="000F08AD" w:rsidRDefault="00212A07">
      <w:pPr>
        <w:spacing w:line="276" w:lineRule="auto"/>
        <w:rPr>
          <w:color w:val="000000"/>
          <w:lang w:val="en-US"/>
        </w:rPr>
      </w:pPr>
      <w:r>
        <w:rPr>
          <w:bCs/>
          <w:color w:val="000000"/>
          <w:sz w:val="26"/>
          <w:szCs w:val="26"/>
          <w:lang w:val="ro-RO"/>
        </w:rPr>
        <w:t xml:space="preserve">ședința Consiliului de Management al Calității </w:t>
      </w:r>
    </w:p>
    <w:p w14:paraId="7DC4003E" w14:textId="77777777" w:rsidR="00D31BED" w:rsidRPr="000F08AD" w:rsidRDefault="00212A07">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634A41BC" w14:textId="77777777" w:rsidR="00D31BED" w:rsidRPr="000F08AD" w:rsidRDefault="00212A07">
      <w:pPr>
        <w:spacing w:line="276" w:lineRule="auto"/>
        <w:jc w:val="both"/>
        <w:rPr>
          <w:color w:val="000000"/>
          <w:lang w:val="en-US"/>
        </w:rPr>
      </w:pPr>
      <w:r>
        <w:rPr>
          <w:color w:val="000000"/>
          <w:sz w:val="26"/>
          <w:szCs w:val="26"/>
          <w:lang w:val="ro-RO"/>
        </w:rPr>
        <w:t xml:space="preserve">Vicepreședintele </w:t>
      </w:r>
      <w:r>
        <w:rPr>
          <w:bCs/>
          <w:color w:val="000000"/>
          <w:sz w:val="26"/>
          <w:szCs w:val="26"/>
          <w:lang w:val="ro-RO"/>
        </w:rPr>
        <w:t>Consiliului de Management al Calității</w:t>
      </w:r>
      <w:r>
        <w:rPr>
          <w:color w:val="000000"/>
          <w:sz w:val="26"/>
          <w:szCs w:val="26"/>
          <w:lang w:val="ro-RO"/>
        </w:rPr>
        <w:t xml:space="preserve">, </w:t>
      </w:r>
    </w:p>
    <w:p w14:paraId="32C8A2D6" w14:textId="77777777" w:rsidR="00D31BED" w:rsidRPr="000F08AD" w:rsidRDefault="00212A07">
      <w:pPr>
        <w:spacing w:line="276" w:lineRule="auto"/>
        <w:jc w:val="both"/>
        <w:rPr>
          <w:color w:val="000000"/>
          <w:lang w:val="en-US"/>
        </w:rPr>
      </w:pPr>
      <w:r>
        <w:rPr>
          <w:color w:val="000000"/>
          <w:sz w:val="26"/>
          <w:szCs w:val="26"/>
          <w:lang w:val="ro-RO"/>
        </w:rPr>
        <w:t>dr. hab. șt. med., prof. univ., Cernețchi Olga</w:t>
      </w:r>
      <w:r>
        <w:rPr>
          <w:color w:val="000000"/>
          <w:sz w:val="26"/>
          <w:szCs w:val="26"/>
          <w:lang w:val="ro-RO"/>
        </w:rPr>
        <w:tab/>
      </w:r>
      <w:r>
        <w:rPr>
          <w:color w:val="000000"/>
          <w:sz w:val="26"/>
          <w:szCs w:val="26"/>
          <w:lang w:val="ro-RO"/>
        </w:rPr>
        <w:tab/>
        <w:t xml:space="preserve">________________   </w:t>
      </w:r>
    </w:p>
    <w:p w14:paraId="561BC7E7" w14:textId="77777777" w:rsidR="00D31BED" w:rsidRDefault="00D31BED">
      <w:pPr>
        <w:spacing w:line="276" w:lineRule="auto"/>
        <w:rPr>
          <w:bCs/>
          <w:caps/>
          <w:color w:val="000000"/>
          <w:sz w:val="26"/>
          <w:szCs w:val="26"/>
          <w:lang w:val="ro-RO"/>
        </w:rPr>
      </w:pPr>
    </w:p>
    <w:p w14:paraId="02D0D2CC" w14:textId="77777777" w:rsidR="00D31BED" w:rsidRDefault="00D31BED">
      <w:pPr>
        <w:spacing w:line="276" w:lineRule="auto"/>
        <w:rPr>
          <w:bCs/>
          <w:caps/>
          <w:color w:val="000000"/>
          <w:sz w:val="26"/>
          <w:szCs w:val="26"/>
          <w:lang w:val="ro-RO"/>
        </w:rPr>
      </w:pPr>
    </w:p>
    <w:p w14:paraId="2033827A" w14:textId="77777777" w:rsidR="00D31BED" w:rsidRPr="000F08AD" w:rsidRDefault="00212A07">
      <w:pPr>
        <w:pStyle w:val="af5"/>
        <w:rPr>
          <w:color w:val="000000"/>
          <w:lang w:val="en-US"/>
        </w:rPr>
      </w:pPr>
      <w:r>
        <w:rPr>
          <w:rFonts w:ascii="Times New Roman" w:hAnsi="Times New Roman" w:cs="Times New Roman"/>
          <w:bCs/>
          <w:color w:val="000000"/>
          <w:sz w:val="26"/>
          <w:szCs w:val="26"/>
          <w:lang w:val="ro-RO"/>
        </w:rPr>
        <w:t>ș</w:t>
      </w:r>
      <w:r>
        <w:rPr>
          <w:rFonts w:ascii="Times New Roman" w:hAnsi="Times New Roman" w:cs="Times New Roman"/>
          <w:bCs/>
          <w:color w:val="000000"/>
          <w:sz w:val="26"/>
          <w:szCs w:val="26"/>
          <w:lang w:val="ro-RO"/>
        </w:rPr>
        <w:t xml:space="preserve">edința Comisiei științifico-metodice de profil Profil  </w:t>
      </w:r>
      <w:r>
        <w:rPr>
          <w:rFonts w:ascii="Times New Roman" w:hAnsi="Times New Roman" w:cs="Times New Roman"/>
          <w:color w:val="000000"/>
          <w:sz w:val="26"/>
          <w:szCs w:val="26"/>
          <w:lang w:val="ro-RO"/>
        </w:rPr>
        <w:t xml:space="preserve">Neurologie, Neurochirurgie, Psihiatrie, Psihologie medicală și Neuropediatrie a Universității de Stat de Medicină și Farmacie </w:t>
      </w:r>
      <w:r>
        <w:rPr>
          <w:rFonts w:ascii="Times New Roman" w:hAnsi="Times New Roman" w:cs="Times New Roman"/>
          <w:color w:val="000000"/>
          <w:sz w:val="26"/>
          <w:szCs w:val="26"/>
          <w:lang w:val="en-US"/>
        </w:rPr>
        <w:t>„</w:t>
      </w:r>
      <w:r>
        <w:rPr>
          <w:rFonts w:ascii="Times New Roman" w:hAnsi="Times New Roman" w:cs="Times New Roman"/>
          <w:color w:val="000000"/>
          <w:sz w:val="26"/>
          <w:szCs w:val="26"/>
          <w:lang w:val="ro-RO"/>
        </w:rPr>
        <w:t>Nicolae Testemițanu</w:t>
      </w:r>
      <w:r>
        <w:rPr>
          <w:rFonts w:ascii="Times New Roman" w:hAnsi="Times New Roman" w:cs="Times New Roman"/>
          <w:color w:val="000000"/>
          <w:sz w:val="26"/>
          <w:szCs w:val="26"/>
          <w:lang w:val="en-US"/>
        </w:rPr>
        <w:t>”</w:t>
      </w:r>
      <w:r>
        <w:rPr>
          <w:rFonts w:ascii="Times New Roman" w:hAnsi="Times New Roman" w:cs="Times New Roman"/>
          <w:color w:val="000000"/>
          <w:sz w:val="26"/>
          <w:szCs w:val="26"/>
          <w:lang w:val="ro-RO"/>
        </w:rPr>
        <w:t xml:space="preserve"> din Republica Moldova</w:t>
      </w:r>
    </w:p>
    <w:p w14:paraId="732135CC" w14:textId="77777777" w:rsidR="00D31BED" w:rsidRDefault="00D31BED">
      <w:pPr>
        <w:pStyle w:val="af5"/>
        <w:rPr>
          <w:rFonts w:ascii="Times New Roman" w:hAnsi="Times New Roman" w:cs="Times New Roman"/>
          <w:color w:val="000000"/>
          <w:sz w:val="26"/>
          <w:szCs w:val="26"/>
          <w:lang w:val="ro-RO"/>
        </w:rPr>
      </w:pPr>
    </w:p>
    <w:p w14:paraId="5C19BBC8" w14:textId="77777777" w:rsidR="00D31BED" w:rsidRPr="000F08AD" w:rsidRDefault="00212A07">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6245DE6A" w14:textId="77777777" w:rsidR="00D31BED" w:rsidRDefault="00D31BED">
      <w:pPr>
        <w:spacing w:line="276" w:lineRule="auto"/>
        <w:rPr>
          <w:bCs/>
          <w:color w:val="000000"/>
          <w:sz w:val="26"/>
          <w:szCs w:val="26"/>
          <w:lang w:val="ro-RO"/>
        </w:rPr>
      </w:pPr>
    </w:p>
    <w:p w14:paraId="2D7284E4" w14:textId="77777777" w:rsidR="00D31BED" w:rsidRPr="000F08AD" w:rsidRDefault="00212A07">
      <w:pPr>
        <w:spacing w:line="276" w:lineRule="auto"/>
        <w:jc w:val="both"/>
        <w:rPr>
          <w:color w:val="000000"/>
          <w:lang w:val="en-US"/>
        </w:rPr>
      </w:pPr>
      <w:r>
        <w:rPr>
          <w:color w:val="000000"/>
          <w:sz w:val="26"/>
          <w:szCs w:val="26"/>
          <w:lang w:val="ro-RO"/>
        </w:rPr>
        <w:t xml:space="preserve">Președintele Comisiei științifico-metodice de profil  </w:t>
      </w:r>
    </w:p>
    <w:p w14:paraId="1D60E663" w14:textId="77777777" w:rsidR="00D31BED" w:rsidRPr="000F08AD" w:rsidRDefault="00212A07">
      <w:pPr>
        <w:spacing w:line="276" w:lineRule="auto"/>
        <w:rPr>
          <w:color w:val="000000"/>
          <w:lang w:val="en-US"/>
        </w:rPr>
      </w:pPr>
      <w:r>
        <w:rPr>
          <w:color w:val="000000"/>
          <w:sz w:val="26"/>
          <w:szCs w:val="26"/>
          <w:lang w:val="ro-RO"/>
        </w:rPr>
        <w:t xml:space="preserve">dr. hab. șt. med., </w:t>
      </w:r>
    </w:p>
    <w:p w14:paraId="2973295A" w14:textId="77777777" w:rsidR="00D31BED" w:rsidRPr="000F08AD" w:rsidRDefault="00212A07">
      <w:pPr>
        <w:spacing w:line="276" w:lineRule="auto"/>
        <w:rPr>
          <w:color w:val="000000"/>
          <w:lang w:val="en-US"/>
        </w:rPr>
      </w:pPr>
      <w:r>
        <w:rPr>
          <w:color w:val="000000"/>
          <w:sz w:val="26"/>
          <w:szCs w:val="26"/>
          <w:lang w:val="ro-RO"/>
        </w:rPr>
        <w:t>Prof.Univ. Academician AȘ RM</w:t>
      </w:r>
      <w:r>
        <w:rPr>
          <w:color w:val="000000"/>
          <w:sz w:val="26"/>
          <w:szCs w:val="26"/>
          <w:lang w:val="ro-RO"/>
        </w:rPr>
        <w:tab/>
        <w:t xml:space="preserve">________________ Groppa Stanislav  </w:t>
      </w:r>
      <w:bookmarkStart w:id="0" w:name="_Hlk77408463"/>
      <w:bookmarkStart w:id="1" w:name="_Hlk77407255"/>
      <w:bookmarkEnd w:id="0"/>
      <w:bookmarkEnd w:id="1"/>
    </w:p>
    <w:p w14:paraId="42061CD0" w14:textId="77777777" w:rsidR="00D31BED" w:rsidRDefault="00D31BED">
      <w:pPr>
        <w:spacing w:line="276" w:lineRule="auto"/>
        <w:rPr>
          <w:bCs/>
          <w:color w:val="000000"/>
          <w:sz w:val="26"/>
          <w:szCs w:val="26"/>
          <w:lang w:val="ro-RO"/>
        </w:rPr>
      </w:pPr>
    </w:p>
    <w:p w14:paraId="7F8C3D76" w14:textId="77777777" w:rsidR="00D31BED" w:rsidRDefault="00D31BED">
      <w:pPr>
        <w:spacing w:line="276" w:lineRule="auto"/>
        <w:rPr>
          <w:bCs/>
          <w:color w:val="000000"/>
          <w:sz w:val="26"/>
          <w:szCs w:val="26"/>
          <w:lang w:val="ro-RO"/>
        </w:rPr>
      </w:pPr>
    </w:p>
    <w:p w14:paraId="421ED945" w14:textId="77777777" w:rsidR="00D31BED" w:rsidRPr="000F08AD" w:rsidRDefault="00212A07">
      <w:pPr>
        <w:spacing w:line="276" w:lineRule="auto"/>
        <w:rPr>
          <w:color w:val="000000"/>
          <w:lang w:val="en-US"/>
        </w:rPr>
      </w:pPr>
      <w:r>
        <w:rPr>
          <w:bCs/>
          <w:color w:val="000000"/>
          <w:sz w:val="26"/>
          <w:szCs w:val="26"/>
          <w:lang w:val="ro-RO"/>
        </w:rPr>
        <w:t>ședința Catedrei de Psihiatrie, Narcologie și Psihologie clinică</w:t>
      </w:r>
      <w:r>
        <w:rPr>
          <w:bCs/>
          <w:color w:val="000000"/>
          <w:sz w:val="26"/>
          <w:szCs w:val="26"/>
          <w:lang w:val="ro-RO"/>
        </w:rPr>
        <w:t xml:space="preserve"> </w:t>
      </w:r>
    </w:p>
    <w:p w14:paraId="3481FA38" w14:textId="77777777" w:rsidR="00D31BED" w:rsidRPr="000F08AD" w:rsidRDefault="00212A07">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7968FB20" w14:textId="77777777" w:rsidR="00D31BED" w:rsidRPr="000F08AD" w:rsidRDefault="00212A07">
      <w:pPr>
        <w:spacing w:line="276" w:lineRule="auto"/>
        <w:jc w:val="both"/>
        <w:rPr>
          <w:color w:val="000000"/>
          <w:lang w:val="en-US"/>
        </w:rPr>
      </w:pPr>
      <w:bookmarkStart w:id="2" w:name="_Hlk77408496"/>
      <w:r>
        <w:rPr>
          <w:color w:val="000000"/>
          <w:sz w:val="26"/>
          <w:szCs w:val="26"/>
          <w:lang w:val="ro-RO"/>
        </w:rPr>
        <w:t xml:space="preserve">Șef </w:t>
      </w:r>
      <w:r>
        <w:rPr>
          <w:bCs/>
          <w:color w:val="000000"/>
          <w:sz w:val="26"/>
          <w:szCs w:val="26"/>
          <w:lang w:val="ro-RO"/>
        </w:rPr>
        <w:t>Catedra</w:t>
      </w:r>
      <w:r>
        <w:rPr>
          <w:color w:val="000000"/>
          <w:sz w:val="26"/>
          <w:szCs w:val="26"/>
          <w:lang w:val="ro-RO"/>
        </w:rPr>
        <w:t>, dr. hab. șt. med.</w:t>
      </w:r>
      <w:bookmarkEnd w:id="2"/>
      <w:r>
        <w:rPr>
          <w:color w:val="000000"/>
          <w:sz w:val="26"/>
          <w:szCs w:val="26"/>
          <w:lang w:val="ro-RO"/>
        </w:rPr>
        <w:t xml:space="preserve"> Prof.Univ. _______________Nacu Anatol   </w:t>
      </w:r>
      <w:bookmarkStart w:id="3" w:name="_Hlk77408476"/>
      <w:bookmarkEnd w:id="3"/>
    </w:p>
    <w:p w14:paraId="4B76F116" w14:textId="77777777" w:rsidR="00D31BED" w:rsidRDefault="00D31BED">
      <w:pPr>
        <w:spacing w:line="480" w:lineRule="auto"/>
        <w:rPr>
          <w:bCs/>
          <w:color w:val="000000"/>
          <w:sz w:val="26"/>
          <w:szCs w:val="26"/>
          <w:lang w:val="ro-RO"/>
        </w:rPr>
      </w:pPr>
    </w:p>
    <w:p w14:paraId="2D0BB994" w14:textId="77777777" w:rsidR="00D31BED" w:rsidRPr="000F08AD" w:rsidRDefault="00212A07">
      <w:pPr>
        <w:rPr>
          <w:color w:val="000000"/>
          <w:lang w:val="en-US"/>
        </w:rPr>
      </w:pPr>
      <w:r>
        <w:rPr>
          <w:bCs/>
          <w:color w:val="000000"/>
          <w:sz w:val="26"/>
          <w:szCs w:val="26"/>
          <w:lang w:val="ro-RO"/>
        </w:rPr>
        <w:t>Programa a fost elaborată de colectivul de autori:</w:t>
      </w:r>
    </w:p>
    <w:p w14:paraId="35DB1B6A" w14:textId="03272EDD" w:rsidR="00D31BED" w:rsidRPr="000F08AD" w:rsidRDefault="00212A07">
      <w:pPr>
        <w:rPr>
          <w:color w:val="000000"/>
          <w:lang w:val="en-US"/>
        </w:rPr>
      </w:pPr>
      <w:r>
        <w:rPr>
          <w:bCs/>
          <w:color w:val="000000" w:themeColor="text1"/>
          <w:sz w:val="26"/>
          <w:szCs w:val="26"/>
          <w:lang w:val="ro-RO"/>
        </w:rPr>
        <w:t>Nacu Anatol, dr.hab.șt. med. prof.univ</w:t>
      </w:r>
    </w:p>
    <w:p w14:paraId="45C71056" w14:textId="77777777" w:rsidR="000F08AD" w:rsidRPr="00A72315" w:rsidRDefault="000F08AD" w:rsidP="000F08AD">
      <w:pPr>
        <w:outlineLvl w:val="0"/>
        <w:rPr>
          <w:color w:val="000000" w:themeColor="text1"/>
          <w:sz w:val="26"/>
          <w:szCs w:val="26"/>
          <w:lang w:val="en-US"/>
        </w:rPr>
      </w:pPr>
      <w:proofErr w:type="spellStart"/>
      <w:r w:rsidRPr="00A72315">
        <w:rPr>
          <w:color w:val="000000" w:themeColor="text1"/>
          <w:sz w:val="26"/>
          <w:szCs w:val="26"/>
          <w:lang w:val="en-US"/>
        </w:rPr>
        <w:t>Nastas</w:t>
      </w:r>
      <w:proofErr w:type="spellEnd"/>
      <w:r w:rsidRPr="00A72315">
        <w:rPr>
          <w:color w:val="000000" w:themeColor="text1"/>
          <w:sz w:val="26"/>
          <w:szCs w:val="26"/>
          <w:lang w:val="en-US"/>
        </w:rPr>
        <w:t xml:space="preserve"> Igor, </w:t>
      </w:r>
      <w:r>
        <w:rPr>
          <w:color w:val="000000" w:themeColor="text1"/>
          <w:sz w:val="26"/>
          <w:szCs w:val="26"/>
          <w:lang w:val="en-US"/>
        </w:rPr>
        <w:t>d</w:t>
      </w:r>
      <w:r w:rsidRPr="00A72315">
        <w:rPr>
          <w:color w:val="000000" w:themeColor="text1"/>
          <w:sz w:val="26"/>
          <w:szCs w:val="26"/>
          <w:lang w:val="en-US"/>
        </w:rPr>
        <w:t xml:space="preserve">r. </w:t>
      </w:r>
      <w:proofErr w:type="spellStart"/>
      <w:r>
        <w:rPr>
          <w:color w:val="000000" w:themeColor="text1"/>
          <w:sz w:val="26"/>
          <w:szCs w:val="26"/>
          <w:lang w:val="en-US"/>
        </w:rPr>
        <w:t>șt</w:t>
      </w:r>
      <w:proofErr w:type="spellEnd"/>
      <w:r>
        <w:rPr>
          <w:color w:val="000000" w:themeColor="text1"/>
          <w:sz w:val="26"/>
          <w:szCs w:val="26"/>
          <w:lang w:val="en-US"/>
        </w:rPr>
        <w:t>.</w:t>
      </w:r>
      <w:r w:rsidRPr="00A72315">
        <w:rPr>
          <w:color w:val="000000" w:themeColor="text1"/>
          <w:sz w:val="26"/>
          <w:szCs w:val="26"/>
          <w:lang w:val="en-US"/>
        </w:rPr>
        <w:t xml:space="preserve"> </w:t>
      </w:r>
      <w:r>
        <w:rPr>
          <w:color w:val="000000" w:themeColor="text1"/>
          <w:sz w:val="26"/>
          <w:szCs w:val="26"/>
          <w:lang w:val="en-US"/>
        </w:rPr>
        <w:t>m</w:t>
      </w:r>
      <w:r w:rsidRPr="00A72315">
        <w:rPr>
          <w:color w:val="000000" w:themeColor="text1"/>
          <w:sz w:val="26"/>
          <w:szCs w:val="26"/>
          <w:lang w:val="en-US"/>
        </w:rPr>
        <w:t>ed</w:t>
      </w:r>
      <w:r>
        <w:rPr>
          <w:color w:val="000000" w:themeColor="text1"/>
          <w:sz w:val="26"/>
          <w:szCs w:val="26"/>
          <w:lang w:val="en-US"/>
        </w:rPr>
        <w:t>.,</w:t>
      </w:r>
      <w:r w:rsidRPr="00A72315">
        <w:rPr>
          <w:color w:val="000000" w:themeColor="text1"/>
          <w:sz w:val="26"/>
          <w:szCs w:val="26"/>
          <w:lang w:val="en-US"/>
        </w:rPr>
        <w:t xml:space="preserve"> conf</w:t>
      </w:r>
      <w:r>
        <w:rPr>
          <w:color w:val="000000" w:themeColor="text1"/>
          <w:sz w:val="26"/>
          <w:szCs w:val="26"/>
          <w:lang w:val="en-US"/>
        </w:rPr>
        <w:t>.</w:t>
      </w:r>
      <w:r w:rsidRPr="00A72315">
        <w:rPr>
          <w:color w:val="000000" w:themeColor="text1"/>
          <w:sz w:val="26"/>
          <w:szCs w:val="26"/>
          <w:lang w:val="en-US"/>
        </w:rPr>
        <w:t xml:space="preserve"> univ</w:t>
      </w:r>
    </w:p>
    <w:p w14:paraId="2BF84C07" w14:textId="77777777" w:rsidR="000F08AD" w:rsidRPr="00A72315" w:rsidRDefault="000F08AD" w:rsidP="000F08AD">
      <w:pPr>
        <w:outlineLvl w:val="0"/>
        <w:rPr>
          <w:color w:val="000000" w:themeColor="text1"/>
          <w:sz w:val="26"/>
          <w:szCs w:val="26"/>
          <w:lang w:val="en-US"/>
        </w:rPr>
      </w:pPr>
      <w:r w:rsidRPr="00A72315">
        <w:rPr>
          <w:color w:val="000000" w:themeColor="text1"/>
          <w:sz w:val="26"/>
          <w:szCs w:val="26"/>
          <w:lang w:val="en-US"/>
        </w:rPr>
        <w:t xml:space="preserve">Deliv Inga, </w:t>
      </w:r>
      <w:r>
        <w:rPr>
          <w:color w:val="000000" w:themeColor="text1"/>
          <w:sz w:val="26"/>
          <w:szCs w:val="26"/>
          <w:lang w:val="en-US"/>
        </w:rPr>
        <w:t>d</w:t>
      </w:r>
      <w:r w:rsidRPr="00A72315">
        <w:rPr>
          <w:color w:val="000000" w:themeColor="text1"/>
          <w:sz w:val="26"/>
          <w:szCs w:val="26"/>
          <w:lang w:val="en-US"/>
        </w:rPr>
        <w:t xml:space="preserve">r. </w:t>
      </w:r>
      <w:proofErr w:type="spellStart"/>
      <w:r>
        <w:rPr>
          <w:color w:val="000000" w:themeColor="text1"/>
          <w:sz w:val="26"/>
          <w:szCs w:val="26"/>
          <w:lang w:val="en-US"/>
        </w:rPr>
        <w:t>șt</w:t>
      </w:r>
      <w:proofErr w:type="spellEnd"/>
      <w:r>
        <w:rPr>
          <w:color w:val="000000" w:themeColor="text1"/>
          <w:sz w:val="26"/>
          <w:szCs w:val="26"/>
          <w:lang w:val="en-US"/>
        </w:rPr>
        <w:t>.</w:t>
      </w:r>
      <w:r w:rsidRPr="00A72315">
        <w:rPr>
          <w:color w:val="000000" w:themeColor="text1"/>
          <w:sz w:val="26"/>
          <w:szCs w:val="26"/>
          <w:lang w:val="en-US"/>
        </w:rPr>
        <w:t xml:space="preserve"> </w:t>
      </w:r>
      <w:r>
        <w:rPr>
          <w:color w:val="000000" w:themeColor="text1"/>
          <w:sz w:val="26"/>
          <w:szCs w:val="26"/>
          <w:lang w:val="en-US"/>
        </w:rPr>
        <w:t>m</w:t>
      </w:r>
      <w:r w:rsidRPr="00A72315">
        <w:rPr>
          <w:color w:val="000000" w:themeColor="text1"/>
          <w:sz w:val="26"/>
          <w:szCs w:val="26"/>
          <w:lang w:val="en-US"/>
        </w:rPr>
        <w:t>ed</w:t>
      </w:r>
      <w:r>
        <w:rPr>
          <w:color w:val="000000" w:themeColor="text1"/>
          <w:sz w:val="26"/>
          <w:szCs w:val="26"/>
          <w:lang w:val="en-US"/>
        </w:rPr>
        <w:t>.,</w:t>
      </w:r>
      <w:r w:rsidRPr="00A72315">
        <w:rPr>
          <w:color w:val="000000" w:themeColor="text1"/>
          <w:sz w:val="26"/>
          <w:szCs w:val="26"/>
          <w:lang w:val="en-US"/>
        </w:rPr>
        <w:t xml:space="preserve"> conf</w:t>
      </w:r>
      <w:r>
        <w:rPr>
          <w:color w:val="000000" w:themeColor="text1"/>
          <w:sz w:val="26"/>
          <w:szCs w:val="26"/>
          <w:lang w:val="en-US"/>
        </w:rPr>
        <w:t>.</w:t>
      </w:r>
      <w:r w:rsidRPr="00A72315">
        <w:rPr>
          <w:color w:val="000000" w:themeColor="text1"/>
          <w:sz w:val="26"/>
          <w:szCs w:val="26"/>
          <w:lang w:val="en-US"/>
        </w:rPr>
        <w:t xml:space="preserve"> univ</w:t>
      </w:r>
      <w:r>
        <w:rPr>
          <w:color w:val="000000" w:themeColor="text1"/>
          <w:sz w:val="26"/>
          <w:szCs w:val="26"/>
          <w:lang w:val="en-US"/>
        </w:rPr>
        <w:t>.</w:t>
      </w:r>
    </w:p>
    <w:p w14:paraId="172C4AA0" w14:textId="20D1E8D3" w:rsidR="000F08AD" w:rsidRDefault="00212A07">
      <w:pPr>
        <w:rPr>
          <w:bCs/>
          <w:color w:val="000000" w:themeColor="text1"/>
          <w:sz w:val="26"/>
          <w:szCs w:val="26"/>
          <w:lang w:val="ro-RO"/>
        </w:rPr>
      </w:pPr>
      <w:r>
        <w:rPr>
          <w:bCs/>
          <w:color w:val="000000" w:themeColor="text1"/>
          <w:sz w:val="26"/>
          <w:szCs w:val="26"/>
          <w:lang w:val="ro-RO"/>
        </w:rPr>
        <w:t>Coșciug Ion, dr.șt.med.conf.univ</w:t>
      </w:r>
      <w:bookmarkStart w:id="4" w:name="_Hlk77408570"/>
      <w:bookmarkEnd w:id="4"/>
    </w:p>
    <w:p w14:paraId="78CB1294" w14:textId="77777777" w:rsidR="000F08AD" w:rsidRPr="00A72315" w:rsidRDefault="000F08AD" w:rsidP="000F08AD">
      <w:pPr>
        <w:outlineLvl w:val="0"/>
        <w:rPr>
          <w:bCs/>
          <w:color w:val="000000" w:themeColor="text1"/>
          <w:sz w:val="26"/>
          <w:szCs w:val="26"/>
          <w:lang w:val="ro-RO"/>
        </w:rPr>
      </w:pPr>
      <w:proofErr w:type="spellStart"/>
      <w:r w:rsidRPr="00A72315">
        <w:rPr>
          <w:color w:val="000000" w:themeColor="text1"/>
          <w:sz w:val="26"/>
          <w:szCs w:val="26"/>
          <w:lang w:val="en-US"/>
        </w:rPr>
        <w:t>Oprea</w:t>
      </w:r>
      <w:proofErr w:type="spellEnd"/>
      <w:r w:rsidRPr="00A72315">
        <w:rPr>
          <w:color w:val="000000" w:themeColor="text1"/>
          <w:sz w:val="26"/>
          <w:szCs w:val="26"/>
          <w:lang w:val="en-US"/>
        </w:rPr>
        <w:t xml:space="preserve"> Valentin, </w:t>
      </w:r>
      <w:r>
        <w:rPr>
          <w:color w:val="000000" w:themeColor="text1"/>
          <w:sz w:val="26"/>
          <w:szCs w:val="26"/>
          <w:lang w:val="en-US"/>
        </w:rPr>
        <w:t>d</w:t>
      </w:r>
      <w:r w:rsidRPr="00A72315">
        <w:rPr>
          <w:color w:val="000000" w:themeColor="text1"/>
          <w:sz w:val="26"/>
          <w:szCs w:val="26"/>
          <w:lang w:val="en-US"/>
        </w:rPr>
        <w:t xml:space="preserve">r. </w:t>
      </w:r>
      <w:proofErr w:type="spellStart"/>
      <w:r>
        <w:rPr>
          <w:color w:val="000000" w:themeColor="text1"/>
          <w:sz w:val="26"/>
          <w:szCs w:val="26"/>
          <w:lang w:val="en-US"/>
        </w:rPr>
        <w:t>șt</w:t>
      </w:r>
      <w:proofErr w:type="spellEnd"/>
      <w:r>
        <w:rPr>
          <w:color w:val="000000" w:themeColor="text1"/>
          <w:sz w:val="26"/>
          <w:szCs w:val="26"/>
          <w:lang w:val="en-US"/>
        </w:rPr>
        <w:t>.</w:t>
      </w:r>
      <w:r w:rsidRPr="00A72315">
        <w:rPr>
          <w:color w:val="000000" w:themeColor="text1"/>
          <w:sz w:val="26"/>
          <w:szCs w:val="26"/>
          <w:lang w:val="en-US"/>
        </w:rPr>
        <w:t xml:space="preserve"> </w:t>
      </w:r>
      <w:r>
        <w:rPr>
          <w:color w:val="000000" w:themeColor="text1"/>
          <w:sz w:val="26"/>
          <w:szCs w:val="26"/>
          <w:lang w:val="en-US"/>
        </w:rPr>
        <w:t>m</w:t>
      </w:r>
      <w:r w:rsidRPr="00A72315">
        <w:rPr>
          <w:color w:val="000000" w:themeColor="text1"/>
          <w:sz w:val="26"/>
          <w:szCs w:val="26"/>
          <w:lang w:val="en-US"/>
        </w:rPr>
        <w:t>ed</w:t>
      </w:r>
      <w:r>
        <w:rPr>
          <w:color w:val="000000" w:themeColor="text1"/>
          <w:sz w:val="26"/>
          <w:szCs w:val="26"/>
          <w:lang w:val="en-US"/>
        </w:rPr>
        <w:t>.,</w:t>
      </w:r>
      <w:r w:rsidRPr="00A72315">
        <w:rPr>
          <w:color w:val="000000" w:themeColor="text1"/>
          <w:sz w:val="26"/>
          <w:szCs w:val="26"/>
          <w:lang w:val="en-US"/>
        </w:rPr>
        <w:t xml:space="preserve"> conf</w:t>
      </w:r>
      <w:r>
        <w:rPr>
          <w:color w:val="000000" w:themeColor="text1"/>
          <w:sz w:val="26"/>
          <w:szCs w:val="26"/>
          <w:lang w:val="en-US"/>
        </w:rPr>
        <w:t>.</w:t>
      </w:r>
      <w:r w:rsidRPr="00A72315">
        <w:rPr>
          <w:color w:val="000000" w:themeColor="text1"/>
          <w:sz w:val="26"/>
          <w:szCs w:val="26"/>
          <w:lang w:val="en-US"/>
        </w:rPr>
        <w:t xml:space="preserve"> univ</w:t>
      </w:r>
    </w:p>
    <w:p w14:paraId="31B77146" w14:textId="17684BB0" w:rsidR="00D31BED" w:rsidRPr="000F08AD" w:rsidRDefault="00212A07">
      <w:pPr>
        <w:rPr>
          <w:color w:val="000000"/>
          <w:lang w:val="en-US"/>
        </w:rPr>
      </w:pPr>
      <w:r w:rsidRPr="000F08AD">
        <w:rPr>
          <w:lang w:val="en-US"/>
        </w:rPr>
        <w:br w:type="page"/>
      </w:r>
    </w:p>
    <w:p w14:paraId="65815402" w14:textId="77777777" w:rsidR="00D31BED" w:rsidRDefault="00212A07">
      <w:pPr>
        <w:widowControl w:val="0"/>
        <w:spacing w:after="120"/>
        <w:rPr>
          <w:color w:val="000000"/>
        </w:rPr>
      </w:pPr>
      <w:r>
        <w:rPr>
          <w:b/>
          <w:bCs/>
          <w:color w:val="000000"/>
          <w:sz w:val="26"/>
          <w:szCs w:val="26"/>
          <w:lang w:val="ro-RO"/>
        </w:rPr>
        <w:lastRenderedPageBreak/>
        <w:t>I</w:t>
      </w:r>
      <w:r>
        <w:rPr>
          <w:b/>
          <w:bCs/>
          <w:color w:val="000000"/>
          <w:sz w:val="26"/>
          <w:szCs w:val="26"/>
          <w:lang w:val="ro-RO"/>
        </w:rPr>
        <w:t xml:space="preserve">. </w:t>
      </w:r>
      <w:r>
        <w:rPr>
          <w:b/>
          <w:caps/>
          <w:color w:val="000000"/>
          <w:sz w:val="26"/>
          <w:szCs w:val="26"/>
          <w:lang w:val="ro-RO"/>
        </w:rPr>
        <w:t>Preliminarii</w:t>
      </w:r>
      <w:r>
        <w:rPr>
          <w:b/>
          <w:color w:val="000000"/>
          <w:sz w:val="26"/>
          <w:szCs w:val="26"/>
          <w:lang w:val="ro-RO"/>
        </w:rPr>
        <w:t xml:space="preserve"> </w:t>
      </w:r>
    </w:p>
    <w:p w14:paraId="2D80B8CE" w14:textId="77777777" w:rsidR="00D31BED" w:rsidRDefault="00212A07">
      <w:pPr>
        <w:widowControl w:val="0"/>
        <w:numPr>
          <w:ilvl w:val="0"/>
          <w:numId w:val="2"/>
        </w:numPr>
        <w:spacing w:before="120"/>
        <w:ind w:left="567" w:hanging="283"/>
        <w:jc w:val="both"/>
        <w:rPr>
          <w:color w:val="000000"/>
        </w:rPr>
      </w:pPr>
      <w:r>
        <w:rPr>
          <w:b/>
          <w:color w:val="000000"/>
          <w:lang w:val="ro-RO"/>
        </w:rPr>
        <w:t>Prezentarea generală a cursului:</w:t>
      </w:r>
    </w:p>
    <w:p w14:paraId="3E3E75C7" w14:textId="77777777" w:rsidR="00D31BED" w:rsidRPr="000F08AD" w:rsidRDefault="00212A07">
      <w:pPr>
        <w:widowControl w:val="0"/>
        <w:ind w:firstLine="567"/>
        <w:jc w:val="both"/>
        <w:rPr>
          <w:color w:val="000000"/>
          <w:lang w:val="en-US"/>
        </w:rPr>
      </w:pPr>
      <w:r>
        <w:rPr>
          <w:bCs/>
          <w:color w:val="000000"/>
          <w:lang w:val="ro-RO"/>
        </w:rPr>
        <w:t xml:space="preserve">Cursul de perfecționare de tematica Tulburări psihosomatice este dedicat pentru a face cunoștința mai strânsă cu semiologia psihiatrică în psihosomatica, familiarizarea specialiștilor în domeniu cu </w:t>
      </w:r>
      <w:r>
        <w:rPr>
          <w:bCs/>
          <w:color w:val="000000"/>
          <w:lang w:val="ro-RO"/>
        </w:rPr>
        <w:t>factori etiologici, metode de investigare și corelațiile psihosomatice. Vor fi studiate aspectele tabloului clinic și principiile de diagnostic diferențial al tulburărilor psihosomatice, tulburărilor psihice cu simptome somatice, tulburărilor psihice în ca</w:t>
      </w:r>
      <w:r>
        <w:rPr>
          <w:bCs/>
          <w:color w:val="000000"/>
          <w:lang w:val="ro-RO"/>
        </w:rPr>
        <w:t xml:space="preserve">drul bolilor somatice și tulburărilor psihice și somatice survenite concomitent. În mod particular  prezentate principii de abordare psihofarmacologică și psihoterapeutică în cadrul tulburărilor date.   </w:t>
      </w:r>
    </w:p>
    <w:p w14:paraId="7D391CF2" w14:textId="77777777" w:rsidR="00D31BED" w:rsidRPr="000F08AD" w:rsidRDefault="00212A07">
      <w:pPr>
        <w:widowControl w:val="0"/>
        <w:numPr>
          <w:ilvl w:val="0"/>
          <w:numId w:val="2"/>
        </w:numPr>
        <w:spacing w:before="120"/>
        <w:ind w:left="567" w:hanging="283"/>
        <w:jc w:val="both"/>
        <w:rPr>
          <w:color w:val="000000"/>
          <w:lang w:val="en-US"/>
        </w:rPr>
      </w:pPr>
      <w:r>
        <w:rPr>
          <w:b/>
          <w:color w:val="000000"/>
          <w:lang w:val="ro-RO"/>
        </w:rPr>
        <w:t>Misiunea (scopul) cursului în formarea profesională:</w:t>
      </w:r>
    </w:p>
    <w:p w14:paraId="13185EF6" w14:textId="77777777" w:rsidR="00D31BED" w:rsidRPr="000F08AD" w:rsidRDefault="00212A07">
      <w:pPr>
        <w:spacing w:line="276" w:lineRule="auto"/>
        <w:jc w:val="both"/>
        <w:rPr>
          <w:color w:val="000000"/>
          <w:lang w:val="en-US"/>
        </w:rPr>
      </w:pPr>
      <w:r>
        <w:rPr>
          <w:color w:val="000000"/>
          <w:lang w:val="ro-RO"/>
        </w:rPr>
        <w:t>Scopul constă în familiarizarea specialiștilor în domeniu, dar și de alt profil cu particularitățile tabloului clinic și criteriile de diagnostic al grupului de tulburări psihosomatice. Se preconizează familiarizarea cu criteriile de diagnostic pe toate s</w:t>
      </w:r>
      <w:r>
        <w:rPr>
          <w:color w:val="000000"/>
          <w:lang w:val="ro-RO"/>
        </w:rPr>
        <w:t xml:space="preserve">istemele inclusiv sistemul digestiv,cardiac,respirator,neurologic, locomotor și altele care va contribui la redirecționarea și tratamentul adecvat al tulburărilor psihosomatice. </w:t>
      </w:r>
    </w:p>
    <w:p w14:paraId="28FFBE56" w14:textId="77777777" w:rsidR="00D31BED" w:rsidRPr="000F08AD" w:rsidRDefault="00212A07">
      <w:pPr>
        <w:spacing w:line="276" w:lineRule="auto"/>
        <w:jc w:val="both"/>
        <w:rPr>
          <w:color w:val="000000"/>
          <w:lang w:val="en-US"/>
        </w:rPr>
      </w:pPr>
      <w:r>
        <w:rPr>
          <w:b/>
          <w:color w:val="000000"/>
          <w:lang w:val="ro-RO"/>
        </w:rPr>
        <w:t xml:space="preserve">Limba de predare a cursului: </w:t>
      </w:r>
      <w:r>
        <w:rPr>
          <w:bCs/>
          <w:color w:val="000000"/>
          <w:lang w:val="ro-RO"/>
        </w:rPr>
        <w:t>limba română</w:t>
      </w:r>
    </w:p>
    <w:p w14:paraId="7635C134" w14:textId="053D4E20" w:rsidR="00D31BED" w:rsidRPr="000F08AD" w:rsidRDefault="00212A07">
      <w:pPr>
        <w:widowControl w:val="0"/>
        <w:numPr>
          <w:ilvl w:val="0"/>
          <w:numId w:val="2"/>
        </w:numPr>
        <w:spacing w:before="120"/>
        <w:ind w:left="567" w:hanging="283"/>
        <w:jc w:val="both"/>
        <w:rPr>
          <w:color w:val="000000"/>
          <w:lang w:val="en-US"/>
        </w:rPr>
      </w:pPr>
      <w:r>
        <w:rPr>
          <w:b/>
          <w:color w:val="000000"/>
          <w:lang w:val="ro-RO"/>
        </w:rPr>
        <w:t xml:space="preserve">Beneficiarii cursului: </w:t>
      </w:r>
      <w:r w:rsidR="0001053C" w:rsidRPr="0001053C">
        <w:rPr>
          <w:bCs/>
          <w:color w:val="000000"/>
          <w:lang w:val="ro-RO"/>
        </w:rPr>
        <w:t>psihiatri,</w:t>
      </w:r>
      <w:r w:rsidR="0001053C">
        <w:rPr>
          <w:bCs/>
          <w:color w:val="000000"/>
          <w:lang w:val="ro-RO"/>
        </w:rPr>
        <w:t xml:space="preserve"> </w:t>
      </w:r>
      <w:r w:rsidR="0001053C">
        <w:rPr>
          <w:color w:val="000000"/>
          <w:lang w:val="ro-RO"/>
        </w:rPr>
        <w:t>narcologi, psihologi,</w:t>
      </w:r>
      <w:r w:rsidR="0001053C">
        <w:rPr>
          <w:color w:val="000000"/>
          <w:lang w:val="ro-RO"/>
        </w:rPr>
        <w:t xml:space="preserve"> </w:t>
      </w:r>
      <w:r w:rsidRPr="0001053C">
        <w:rPr>
          <w:bCs/>
          <w:color w:val="000000"/>
          <w:lang w:val="ro-RO"/>
        </w:rPr>
        <w:t>medici de fa</w:t>
      </w:r>
      <w:r w:rsidRPr="0001053C">
        <w:rPr>
          <w:bCs/>
          <w:color w:val="000000"/>
          <w:lang w:val="ro-RO"/>
        </w:rPr>
        <w:t xml:space="preserve">milie, neurologi, </w:t>
      </w:r>
      <w:r>
        <w:rPr>
          <w:color w:val="000000"/>
          <w:lang w:val="ro-RO"/>
        </w:rPr>
        <w:t xml:space="preserve">specialiști din cadrul echipei comunitare de sănătate mintală, </w:t>
      </w:r>
      <w:r>
        <w:rPr>
          <w:color w:val="000000"/>
          <w:lang w:val="ro-RO"/>
        </w:rPr>
        <w:t xml:space="preserve">asistenți sociali . </w:t>
      </w:r>
    </w:p>
    <w:p w14:paraId="0741F18A" w14:textId="77777777" w:rsidR="00D31BED" w:rsidRPr="000F08AD" w:rsidRDefault="00212A07">
      <w:pPr>
        <w:widowControl w:val="0"/>
        <w:spacing w:before="240" w:after="120"/>
        <w:rPr>
          <w:color w:val="000000"/>
          <w:lang w:val="en-US"/>
        </w:rPr>
      </w:pPr>
      <w:r>
        <w:rPr>
          <w:b/>
          <w:caps/>
          <w:color w:val="000000"/>
          <w:sz w:val="26"/>
          <w:szCs w:val="26"/>
          <w:lang w:val="ro-RO"/>
        </w:rPr>
        <w:t>II. Obiectivele de formare în cadrul Cursului</w:t>
      </w:r>
    </w:p>
    <w:p w14:paraId="19807DD1" w14:textId="77777777" w:rsidR="00D31BED" w:rsidRDefault="00212A07">
      <w:pPr>
        <w:pStyle w:val="af4"/>
        <w:numPr>
          <w:ilvl w:val="0"/>
          <w:numId w:val="1"/>
        </w:numPr>
        <w:spacing w:before="120"/>
        <w:ind w:left="426" w:hanging="357"/>
        <w:jc w:val="both"/>
        <w:rPr>
          <w:color w:val="000000"/>
        </w:rPr>
      </w:pPr>
      <w:r>
        <w:rPr>
          <w:b/>
          <w:i/>
          <w:color w:val="000000"/>
          <w:lang w:val="ro-RO"/>
        </w:rPr>
        <w:t>la nivel de aplicare:</w:t>
      </w:r>
    </w:p>
    <w:p w14:paraId="71676781" w14:textId="77777777" w:rsidR="00D31BED" w:rsidRPr="000F08AD" w:rsidRDefault="00212A07">
      <w:pPr>
        <w:pStyle w:val="af4"/>
        <w:numPr>
          <w:ilvl w:val="0"/>
          <w:numId w:val="3"/>
        </w:numPr>
        <w:spacing w:before="120"/>
        <w:jc w:val="both"/>
        <w:rPr>
          <w:color w:val="000000"/>
          <w:lang w:val="en-US"/>
        </w:rPr>
      </w:pPr>
      <w:r>
        <w:rPr>
          <w:color w:val="000000"/>
          <w:lang w:val="ro-RO"/>
        </w:rPr>
        <w:t>Aplicarea corectă a criteriilor de diagnostic ale tu</w:t>
      </w:r>
      <w:r>
        <w:rPr>
          <w:color w:val="000000"/>
          <w:lang w:val="ro-RO"/>
        </w:rPr>
        <w:t>lburărilor psihosomatice;</w:t>
      </w:r>
    </w:p>
    <w:p w14:paraId="26FAC2FD" w14:textId="77777777" w:rsidR="00D31BED" w:rsidRDefault="00212A07">
      <w:pPr>
        <w:pStyle w:val="af4"/>
        <w:numPr>
          <w:ilvl w:val="0"/>
          <w:numId w:val="3"/>
        </w:numPr>
        <w:spacing w:before="120"/>
        <w:jc w:val="both"/>
        <w:rPr>
          <w:color w:val="000000"/>
          <w:lang w:val="ro-RO"/>
        </w:rPr>
      </w:pPr>
      <w:r>
        <w:rPr>
          <w:color w:val="000000"/>
          <w:lang w:val="ro-RO"/>
        </w:rPr>
        <w:t xml:space="preserve">Familiarizarea specialiștilor din alte domenii cu tabloul clinic și criteriile de diagnostic ale tulburărilor psihosomatice </w:t>
      </w:r>
    </w:p>
    <w:p w14:paraId="7D1738F3" w14:textId="77777777" w:rsidR="00D31BED" w:rsidRPr="000F08AD" w:rsidRDefault="00212A07">
      <w:pPr>
        <w:pStyle w:val="af4"/>
        <w:numPr>
          <w:ilvl w:val="0"/>
          <w:numId w:val="1"/>
        </w:numPr>
        <w:spacing w:before="120" w:after="160" w:line="254" w:lineRule="auto"/>
        <w:jc w:val="both"/>
        <w:rPr>
          <w:color w:val="000000"/>
          <w:lang w:val="en-US"/>
        </w:rPr>
      </w:pPr>
      <w:r>
        <w:rPr>
          <w:color w:val="000000"/>
          <w:lang w:val="ro-RO"/>
        </w:rPr>
        <w:t>Gestionarea corectă a  tratamentului psihofarmacologic și psihoterapeutic a  tulburărilor psihosomatice.</w:t>
      </w:r>
    </w:p>
    <w:p w14:paraId="7EF0C8B2" w14:textId="77777777" w:rsidR="00D31BED" w:rsidRDefault="00212A07">
      <w:pPr>
        <w:pStyle w:val="af4"/>
        <w:numPr>
          <w:ilvl w:val="0"/>
          <w:numId w:val="1"/>
        </w:numPr>
        <w:spacing w:before="120" w:after="160" w:line="254" w:lineRule="auto"/>
        <w:jc w:val="both"/>
        <w:rPr>
          <w:color w:val="000000"/>
        </w:rPr>
      </w:pPr>
      <w:r>
        <w:rPr>
          <w:b/>
          <w:i/>
          <w:color w:val="000000"/>
          <w:lang w:val="ro-RO"/>
        </w:rPr>
        <w:t>la nivel de integrare:</w:t>
      </w:r>
    </w:p>
    <w:p w14:paraId="76504FC5" w14:textId="77777777" w:rsidR="00D31BED" w:rsidRPr="000F08AD" w:rsidRDefault="00212A07">
      <w:pPr>
        <w:pStyle w:val="af4"/>
        <w:numPr>
          <w:ilvl w:val="0"/>
          <w:numId w:val="1"/>
        </w:numPr>
        <w:spacing w:after="160" w:line="254" w:lineRule="auto"/>
        <w:jc w:val="both"/>
        <w:rPr>
          <w:color w:val="000000"/>
          <w:lang w:val="en-US"/>
        </w:rPr>
      </w:pPr>
      <w:r>
        <w:rPr>
          <w:color w:val="000000"/>
          <w:lang w:val="ro-RO"/>
        </w:rPr>
        <w:t>Cunoașterea manifestărilor clinice psihosomatice cardiace, respiratorii, gastrointestinale, urogenitale, neurologice și alte domenii</w:t>
      </w:r>
    </w:p>
    <w:p w14:paraId="02112332" w14:textId="77777777" w:rsidR="00D31BED" w:rsidRPr="000F08AD" w:rsidRDefault="00212A07">
      <w:pPr>
        <w:pStyle w:val="af4"/>
        <w:numPr>
          <w:ilvl w:val="0"/>
          <w:numId w:val="1"/>
        </w:numPr>
        <w:spacing w:after="160" w:line="254" w:lineRule="auto"/>
        <w:jc w:val="both"/>
        <w:rPr>
          <w:color w:val="000000"/>
          <w:lang w:val="en-US"/>
        </w:rPr>
      </w:pPr>
      <w:r>
        <w:rPr>
          <w:color w:val="000000"/>
          <w:lang w:val="ro-RO"/>
        </w:rPr>
        <w:t>Cunoașterea criteriilor de diagnostic ale tulburărilor psihice cu simptome somatice( tulburările ins</w:t>
      </w:r>
      <w:r>
        <w:rPr>
          <w:color w:val="000000"/>
          <w:lang w:val="ro-RO"/>
        </w:rPr>
        <w:t>tinctului alimentar, tulburări nevrotice și corelate cu stresul, tulburări de conversie și tulburări disociative).</w:t>
      </w:r>
    </w:p>
    <w:p w14:paraId="667FD48F" w14:textId="77777777" w:rsidR="00D31BED" w:rsidRPr="000F08AD" w:rsidRDefault="00212A07">
      <w:pPr>
        <w:pStyle w:val="af4"/>
        <w:numPr>
          <w:ilvl w:val="0"/>
          <w:numId w:val="1"/>
        </w:numPr>
        <w:spacing w:after="160" w:line="254" w:lineRule="auto"/>
        <w:jc w:val="both"/>
        <w:rPr>
          <w:color w:val="000000"/>
          <w:lang w:val="en-US"/>
        </w:rPr>
      </w:pPr>
      <w:r>
        <w:rPr>
          <w:color w:val="000000"/>
          <w:lang w:val="ro-RO"/>
        </w:rPr>
        <w:t xml:space="preserve">Cunoașterea principiilor de diagnostic ale tulburărilor psihice in perioade de gestatie </w:t>
      </w:r>
    </w:p>
    <w:p w14:paraId="510A4FE9" w14:textId="77777777" w:rsidR="00D31BED" w:rsidRPr="000F08AD" w:rsidRDefault="00212A07">
      <w:pPr>
        <w:pStyle w:val="af4"/>
        <w:numPr>
          <w:ilvl w:val="0"/>
          <w:numId w:val="1"/>
        </w:numPr>
        <w:spacing w:after="160" w:line="254" w:lineRule="auto"/>
        <w:jc w:val="both"/>
        <w:rPr>
          <w:color w:val="000000"/>
          <w:lang w:val="en-US"/>
        </w:rPr>
      </w:pPr>
      <w:r>
        <w:rPr>
          <w:color w:val="000000"/>
          <w:lang w:val="ro-RO"/>
        </w:rPr>
        <w:t>Integrarea principiilor de managment psihofamacologi</w:t>
      </w:r>
      <w:r>
        <w:rPr>
          <w:color w:val="000000"/>
          <w:lang w:val="ro-RO"/>
        </w:rPr>
        <w:t>c și psihoterapeutic a tulburărilor psihosomatice</w:t>
      </w:r>
    </w:p>
    <w:p w14:paraId="13A885F3" w14:textId="3650FC44" w:rsidR="00D31BED" w:rsidRDefault="00212A07">
      <w:pPr>
        <w:widowControl w:val="0"/>
        <w:spacing w:before="240" w:after="120"/>
        <w:rPr>
          <w:b/>
          <w:caps/>
          <w:color w:val="000000"/>
          <w:lang w:val="ro-RO"/>
        </w:rPr>
      </w:pPr>
      <w:r>
        <w:rPr>
          <w:b/>
          <w:caps/>
          <w:color w:val="000000"/>
          <w:lang w:val="ro-RO"/>
        </w:rPr>
        <w:t>III. Tematica și repartizarea orientativă a orelor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7E47B2" w:rsidRPr="00722975" w14:paraId="3568B518" w14:textId="77777777" w:rsidTr="00CC1AB0">
        <w:trPr>
          <w:tblHeader/>
        </w:trPr>
        <w:tc>
          <w:tcPr>
            <w:tcW w:w="638" w:type="dxa"/>
            <w:vMerge w:val="restart"/>
            <w:vAlign w:val="center"/>
          </w:tcPr>
          <w:p w14:paraId="77A7FE95" w14:textId="77777777" w:rsidR="007E47B2" w:rsidRPr="00722975" w:rsidRDefault="007E47B2" w:rsidP="00CC1AB0">
            <w:pPr>
              <w:ind w:left="-57" w:right="-57"/>
              <w:jc w:val="center"/>
              <w:rPr>
                <w:b/>
                <w:sz w:val="20"/>
                <w:szCs w:val="20"/>
                <w:lang w:val="ro-RO"/>
              </w:rPr>
            </w:pPr>
            <w:r w:rsidRPr="00722975">
              <w:rPr>
                <w:b/>
                <w:sz w:val="20"/>
                <w:szCs w:val="20"/>
                <w:lang w:val="ro-RO"/>
              </w:rPr>
              <w:t>Nr.</w:t>
            </w:r>
          </w:p>
          <w:p w14:paraId="02DE934B" w14:textId="77777777" w:rsidR="007E47B2" w:rsidRPr="00722975" w:rsidRDefault="007E47B2" w:rsidP="00CC1AB0">
            <w:pPr>
              <w:ind w:left="-57" w:right="-57"/>
              <w:jc w:val="center"/>
              <w:rPr>
                <w:b/>
                <w:sz w:val="20"/>
                <w:szCs w:val="20"/>
                <w:lang w:val="ro-RO"/>
              </w:rPr>
            </w:pPr>
            <w:r w:rsidRPr="00722975">
              <w:rPr>
                <w:b/>
                <w:sz w:val="20"/>
                <w:szCs w:val="20"/>
                <w:lang w:val="ro-RO"/>
              </w:rPr>
              <w:t>crt.</w:t>
            </w:r>
          </w:p>
        </w:tc>
        <w:tc>
          <w:tcPr>
            <w:tcW w:w="5878" w:type="dxa"/>
            <w:vMerge w:val="restart"/>
            <w:vAlign w:val="center"/>
          </w:tcPr>
          <w:p w14:paraId="2FC54CC9" w14:textId="77777777" w:rsidR="007E47B2" w:rsidRPr="00722975" w:rsidRDefault="007E47B2" w:rsidP="00CC1AB0">
            <w:pPr>
              <w:ind w:left="-57" w:right="-57"/>
              <w:jc w:val="center"/>
              <w:rPr>
                <w:b/>
                <w:sz w:val="20"/>
                <w:szCs w:val="20"/>
                <w:lang w:val="ro-RO"/>
              </w:rPr>
            </w:pPr>
            <w:r w:rsidRPr="00722975">
              <w:rPr>
                <w:b/>
                <w:sz w:val="20"/>
                <w:szCs w:val="20"/>
                <w:lang w:val="ro-RO"/>
              </w:rPr>
              <w:t>Tema</w:t>
            </w:r>
          </w:p>
        </w:tc>
        <w:tc>
          <w:tcPr>
            <w:tcW w:w="2977" w:type="dxa"/>
            <w:gridSpan w:val="4"/>
            <w:vAlign w:val="center"/>
          </w:tcPr>
          <w:p w14:paraId="3F1F78C3" w14:textId="77777777" w:rsidR="007E47B2" w:rsidRPr="00722975" w:rsidRDefault="007E47B2" w:rsidP="00CC1AB0">
            <w:pPr>
              <w:ind w:left="-57" w:right="-57"/>
              <w:jc w:val="center"/>
              <w:rPr>
                <w:b/>
                <w:sz w:val="20"/>
                <w:szCs w:val="20"/>
                <w:lang w:val="ro-RO"/>
              </w:rPr>
            </w:pPr>
            <w:r w:rsidRPr="00722975">
              <w:rPr>
                <w:b/>
                <w:sz w:val="20"/>
                <w:szCs w:val="20"/>
                <w:lang w:val="ro-RO"/>
              </w:rPr>
              <w:t>Numărul de ore</w:t>
            </w:r>
          </w:p>
        </w:tc>
      </w:tr>
      <w:tr w:rsidR="007E47B2" w:rsidRPr="00722975" w14:paraId="7EB7A3DC" w14:textId="77777777" w:rsidTr="00CC1AB0">
        <w:trPr>
          <w:tblHeader/>
        </w:trPr>
        <w:tc>
          <w:tcPr>
            <w:tcW w:w="638" w:type="dxa"/>
            <w:vMerge/>
            <w:vAlign w:val="center"/>
          </w:tcPr>
          <w:p w14:paraId="0CF834E9" w14:textId="77777777" w:rsidR="007E47B2" w:rsidRPr="00722975" w:rsidRDefault="007E47B2" w:rsidP="00CC1AB0">
            <w:pPr>
              <w:ind w:left="-57" w:right="-57"/>
              <w:jc w:val="center"/>
              <w:rPr>
                <w:b/>
                <w:sz w:val="20"/>
                <w:szCs w:val="20"/>
                <w:lang w:val="ro-RO"/>
              </w:rPr>
            </w:pPr>
          </w:p>
        </w:tc>
        <w:tc>
          <w:tcPr>
            <w:tcW w:w="5878" w:type="dxa"/>
            <w:vMerge/>
            <w:vAlign w:val="center"/>
          </w:tcPr>
          <w:p w14:paraId="2912844B" w14:textId="77777777" w:rsidR="007E47B2" w:rsidRPr="00722975" w:rsidRDefault="007E47B2" w:rsidP="00CC1AB0">
            <w:pPr>
              <w:ind w:left="-57" w:right="-57"/>
              <w:jc w:val="center"/>
              <w:rPr>
                <w:b/>
                <w:sz w:val="20"/>
                <w:szCs w:val="20"/>
                <w:lang w:val="ro-RO"/>
              </w:rPr>
            </w:pPr>
          </w:p>
        </w:tc>
        <w:tc>
          <w:tcPr>
            <w:tcW w:w="709" w:type="dxa"/>
            <w:vAlign w:val="center"/>
          </w:tcPr>
          <w:p w14:paraId="466A0D2F" w14:textId="77777777" w:rsidR="007E47B2" w:rsidRPr="00722975" w:rsidRDefault="007E47B2" w:rsidP="00CC1AB0">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6D88990A" w14:textId="77777777" w:rsidR="007E47B2" w:rsidRPr="00722975" w:rsidRDefault="007E47B2" w:rsidP="00CC1AB0">
            <w:pPr>
              <w:ind w:left="-57" w:right="-57"/>
              <w:jc w:val="center"/>
              <w:rPr>
                <w:b/>
                <w:sz w:val="20"/>
                <w:szCs w:val="20"/>
                <w:lang w:val="ro-RO"/>
              </w:rPr>
            </w:pPr>
            <w:r w:rsidRPr="00722975">
              <w:rPr>
                <w:b/>
                <w:sz w:val="20"/>
                <w:szCs w:val="20"/>
                <w:lang w:val="ro-RO"/>
              </w:rPr>
              <w:t>Lucrări practice</w:t>
            </w:r>
          </w:p>
        </w:tc>
        <w:tc>
          <w:tcPr>
            <w:tcW w:w="708" w:type="dxa"/>
            <w:vAlign w:val="center"/>
          </w:tcPr>
          <w:p w14:paraId="2C641416" w14:textId="77777777" w:rsidR="007E47B2" w:rsidRPr="00722975" w:rsidRDefault="007E47B2" w:rsidP="00CC1AB0">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166368C9" w14:textId="77777777" w:rsidR="007E47B2" w:rsidRPr="00722975" w:rsidRDefault="007E47B2" w:rsidP="00CC1AB0">
            <w:pPr>
              <w:ind w:left="-57" w:right="-57"/>
              <w:jc w:val="center"/>
              <w:rPr>
                <w:b/>
                <w:sz w:val="20"/>
                <w:szCs w:val="20"/>
                <w:lang w:val="ro-RO"/>
              </w:rPr>
            </w:pPr>
            <w:r w:rsidRPr="00722975">
              <w:rPr>
                <w:b/>
                <w:sz w:val="20"/>
                <w:szCs w:val="20"/>
                <w:lang w:val="ro-RO"/>
              </w:rPr>
              <w:t>Total</w:t>
            </w:r>
          </w:p>
        </w:tc>
      </w:tr>
      <w:tr w:rsidR="007E47B2" w:rsidRPr="00A82269" w14:paraId="73D35D85" w14:textId="77777777" w:rsidTr="00CC1AB0">
        <w:tc>
          <w:tcPr>
            <w:tcW w:w="638" w:type="dxa"/>
            <w:vAlign w:val="center"/>
          </w:tcPr>
          <w:p w14:paraId="66161BA4" w14:textId="77777777" w:rsidR="007E47B2" w:rsidRPr="00722975" w:rsidRDefault="007E47B2" w:rsidP="007E47B2">
            <w:pPr>
              <w:ind w:left="-57" w:right="-57"/>
              <w:jc w:val="center"/>
              <w:rPr>
                <w:sz w:val="22"/>
                <w:szCs w:val="22"/>
                <w:lang w:val="ro-RO"/>
              </w:rPr>
            </w:pPr>
            <w:r w:rsidRPr="00722975">
              <w:rPr>
                <w:sz w:val="22"/>
                <w:szCs w:val="22"/>
                <w:lang w:val="ro-RO"/>
              </w:rPr>
              <w:t>1.</w:t>
            </w:r>
          </w:p>
        </w:tc>
        <w:tc>
          <w:tcPr>
            <w:tcW w:w="5878" w:type="dxa"/>
          </w:tcPr>
          <w:p w14:paraId="792F51FE" w14:textId="51F26E47" w:rsidR="007E47B2" w:rsidRPr="007E47B2" w:rsidRDefault="007E47B2" w:rsidP="007E47B2">
            <w:pPr>
              <w:rPr>
                <w:color w:val="000000"/>
                <w:sz w:val="22"/>
                <w:szCs w:val="22"/>
              </w:rPr>
            </w:pPr>
            <w:r w:rsidRPr="007E47B2">
              <w:rPr>
                <w:color w:val="000000"/>
                <w:sz w:val="22"/>
                <w:szCs w:val="22"/>
                <w:lang w:val="ro-RO"/>
              </w:rPr>
              <w:t>Stresul și tulburări psihosomatice. Definirea conceptului de stres. Factorii de stres. Clasificarea stresului. Diagnosticarea stresului. Tratamentul stresului.</w:t>
            </w:r>
          </w:p>
        </w:tc>
        <w:tc>
          <w:tcPr>
            <w:tcW w:w="709" w:type="dxa"/>
          </w:tcPr>
          <w:p w14:paraId="2769814D" w14:textId="77777777" w:rsidR="007E47B2" w:rsidRPr="00A82269" w:rsidRDefault="007E47B2" w:rsidP="007E47B2">
            <w:pPr>
              <w:ind w:left="-57" w:right="-57"/>
              <w:jc w:val="center"/>
              <w:rPr>
                <w:sz w:val="22"/>
                <w:szCs w:val="22"/>
                <w:lang w:val="ro-RO"/>
              </w:rPr>
            </w:pPr>
            <w:r w:rsidRPr="00A82269">
              <w:rPr>
                <w:sz w:val="22"/>
                <w:szCs w:val="22"/>
              </w:rPr>
              <w:t>2</w:t>
            </w:r>
          </w:p>
        </w:tc>
        <w:tc>
          <w:tcPr>
            <w:tcW w:w="851" w:type="dxa"/>
          </w:tcPr>
          <w:p w14:paraId="15921C8D" w14:textId="77777777" w:rsidR="007E47B2" w:rsidRPr="00A82269" w:rsidRDefault="007E47B2" w:rsidP="007E47B2">
            <w:pPr>
              <w:ind w:left="-57" w:right="-57"/>
              <w:jc w:val="center"/>
              <w:rPr>
                <w:sz w:val="22"/>
                <w:szCs w:val="22"/>
                <w:lang w:val="ro-RO"/>
              </w:rPr>
            </w:pPr>
            <w:r w:rsidRPr="00A82269">
              <w:rPr>
                <w:sz w:val="22"/>
                <w:szCs w:val="22"/>
              </w:rPr>
              <w:t>3,1</w:t>
            </w:r>
          </w:p>
        </w:tc>
        <w:tc>
          <w:tcPr>
            <w:tcW w:w="708" w:type="dxa"/>
          </w:tcPr>
          <w:p w14:paraId="215DFBD5" w14:textId="77777777" w:rsidR="007E47B2" w:rsidRPr="00A82269" w:rsidRDefault="007E47B2" w:rsidP="007E47B2">
            <w:pPr>
              <w:ind w:left="-57" w:right="-57"/>
              <w:jc w:val="center"/>
              <w:rPr>
                <w:sz w:val="22"/>
                <w:szCs w:val="22"/>
                <w:lang w:val="ro-RO"/>
              </w:rPr>
            </w:pPr>
            <w:r w:rsidRPr="00A82269">
              <w:rPr>
                <w:sz w:val="22"/>
                <w:szCs w:val="22"/>
              </w:rPr>
              <w:t>2</w:t>
            </w:r>
          </w:p>
        </w:tc>
        <w:tc>
          <w:tcPr>
            <w:tcW w:w="709" w:type="dxa"/>
          </w:tcPr>
          <w:p w14:paraId="2D92CD1B" w14:textId="77777777" w:rsidR="007E47B2" w:rsidRPr="00A82269" w:rsidRDefault="007E47B2" w:rsidP="007E47B2">
            <w:pPr>
              <w:ind w:left="-57" w:right="-57"/>
              <w:jc w:val="center"/>
              <w:rPr>
                <w:sz w:val="22"/>
                <w:szCs w:val="22"/>
                <w:lang w:val="ro-RO"/>
              </w:rPr>
            </w:pPr>
            <w:r w:rsidRPr="00A82269">
              <w:rPr>
                <w:sz w:val="22"/>
                <w:szCs w:val="22"/>
              </w:rPr>
              <w:t>7,1</w:t>
            </w:r>
          </w:p>
        </w:tc>
      </w:tr>
      <w:tr w:rsidR="007E47B2" w:rsidRPr="00A82269" w14:paraId="5FF74C15" w14:textId="77777777" w:rsidTr="00CC1AB0">
        <w:tc>
          <w:tcPr>
            <w:tcW w:w="638" w:type="dxa"/>
            <w:vAlign w:val="center"/>
          </w:tcPr>
          <w:p w14:paraId="0EB7B9EB" w14:textId="77777777" w:rsidR="007E47B2" w:rsidRPr="00722975" w:rsidRDefault="007E47B2" w:rsidP="007E47B2">
            <w:pPr>
              <w:ind w:left="-57" w:right="-57"/>
              <w:jc w:val="center"/>
              <w:rPr>
                <w:sz w:val="22"/>
                <w:szCs w:val="22"/>
                <w:lang w:val="ro-RO"/>
              </w:rPr>
            </w:pPr>
            <w:r w:rsidRPr="00722975">
              <w:rPr>
                <w:sz w:val="22"/>
                <w:szCs w:val="22"/>
                <w:lang w:val="ro-RO"/>
              </w:rPr>
              <w:lastRenderedPageBreak/>
              <w:t>2.</w:t>
            </w:r>
          </w:p>
        </w:tc>
        <w:tc>
          <w:tcPr>
            <w:tcW w:w="5878" w:type="dxa"/>
          </w:tcPr>
          <w:p w14:paraId="396436ED" w14:textId="5F9CEA1A" w:rsidR="007E47B2" w:rsidRPr="007E47B2" w:rsidRDefault="007E47B2" w:rsidP="007E47B2">
            <w:pPr>
              <w:ind w:left="-57" w:right="-57"/>
              <w:rPr>
                <w:sz w:val="22"/>
                <w:szCs w:val="22"/>
                <w:lang w:val="ro-RO"/>
              </w:rPr>
            </w:pPr>
            <w:r w:rsidRPr="007E47B2">
              <w:rPr>
                <w:color w:val="000000"/>
                <w:sz w:val="22"/>
                <w:szCs w:val="22"/>
                <w:lang w:val="ro-RO"/>
              </w:rPr>
              <w:t>Durerea psihogenă. Criteriile de diagnostic pentru Tulburarea algică. Diagnosticul sindromului dureros psihogen. Algoritm pentru managementul pacienților cu durere psihogenă.</w:t>
            </w:r>
          </w:p>
        </w:tc>
        <w:tc>
          <w:tcPr>
            <w:tcW w:w="709" w:type="dxa"/>
          </w:tcPr>
          <w:p w14:paraId="549BF1AC" w14:textId="77777777" w:rsidR="007E47B2" w:rsidRPr="00A82269" w:rsidRDefault="007E47B2" w:rsidP="007E47B2">
            <w:pPr>
              <w:ind w:left="-57" w:right="-57"/>
              <w:jc w:val="center"/>
              <w:rPr>
                <w:sz w:val="22"/>
                <w:szCs w:val="22"/>
                <w:lang w:val="ro-RO"/>
              </w:rPr>
            </w:pPr>
            <w:r w:rsidRPr="00A82269">
              <w:rPr>
                <w:sz w:val="22"/>
                <w:szCs w:val="22"/>
              </w:rPr>
              <w:t>2</w:t>
            </w:r>
          </w:p>
        </w:tc>
        <w:tc>
          <w:tcPr>
            <w:tcW w:w="851" w:type="dxa"/>
          </w:tcPr>
          <w:p w14:paraId="7D932993" w14:textId="77777777" w:rsidR="007E47B2" w:rsidRPr="00A82269" w:rsidRDefault="007E47B2" w:rsidP="007E47B2">
            <w:pPr>
              <w:ind w:left="-57" w:right="-57"/>
              <w:jc w:val="center"/>
              <w:rPr>
                <w:sz w:val="22"/>
                <w:szCs w:val="22"/>
                <w:lang w:val="ro-RO"/>
              </w:rPr>
            </w:pPr>
            <w:r w:rsidRPr="00A82269">
              <w:rPr>
                <w:sz w:val="22"/>
                <w:szCs w:val="22"/>
              </w:rPr>
              <w:t>3,1</w:t>
            </w:r>
          </w:p>
        </w:tc>
        <w:tc>
          <w:tcPr>
            <w:tcW w:w="708" w:type="dxa"/>
          </w:tcPr>
          <w:p w14:paraId="11AEE14B" w14:textId="77777777" w:rsidR="007E47B2" w:rsidRPr="00A82269" w:rsidRDefault="007E47B2" w:rsidP="007E47B2">
            <w:pPr>
              <w:ind w:left="-57" w:right="-57"/>
              <w:jc w:val="center"/>
              <w:rPr>
                <w:sz w:val="22"/>
                <w:szCs w:val="22"/>
                <w:lang w:val="ro-RO"/>
              </w:rPr>
            </w:pPr>
            <w:r w:rsidRPr="00A82269">
              <w:rPr>
                <w:sz w:val="22"/>
                <w:szCs w:val="22"/>
              </w:rPr>
              <w:t>2</w:t>
            </w:r>
          </w:p>
        </w:tc>
        <w:tc>
          <w:tcPr>
            <w:tcW w:w="709" w:type="dxa"/>
          </w:tcPr>
          <w:p w14:paraId="7D05BB81" w14:textId="77777777" w:rsidR="007E47B2" w:rsidRPr="00A82269" w:rsidRDefault="007E47B2" w:rsidP="007E47B2">
            <w:pPr>
              <w:ind w:left="-57" w:right="-57"/>
              <w:jc w:val="center"/>
              <w:rPr>
                <w:sz w:val="22"/>
                <w:szCs w:val="22"/>
                <w:lang w:val="ro-RO"/>
              </w:rPr>
            </w:pPr>
            <w:r w:rsidRPr="00A82269">
              <w:rPr>
                <w:sz w:val="22"/>
                <w:szCs w:val="22"/>
              </w:rPr>
              <w:t>7,1</w:t>
            </w:r>
          </w:p>
        </w:tc>
      </w:tr>
      <w:tr w:rsidR="007E47B2" w:rsidRPr="00A82269" w14:paraId="6E7828B2" w14:textId="77777777" w:rsidTr="00CC1AB0">
        <w:tc>
          <w:tcPr>
            <w:tcW w:w="638" w:type="dxa"/>
          </w:tcPr>
          <w:p w14:paraId="2D2EA429" w14:textId="77777777" w:rsidR="007E47B2" w:rsidRPr="00A82269" w:rsidRDefault="007E47B2" w:rsidP="007E47B2">
            <w:pPr>
              <w:ind w:left="-57" w:right="-57"/>
              <w:jc w:val="center"/>
              <w:rPr>
                <w:sz w:val="22"/>
                <w:szCs w:val="22"/>
                <w:lang w:val="ro-RO"/>
              </w:rPr>
            </w:pPr>
            <w:r w:rsidRPr="00A82269">
              <w:rPr>
                <w:sz w:val="22"/>
                <w:szCs w:val="22"/>
              </w:rPr>
              <w:t>3.</w:t>
            </w:r>
          </w:p>
        </w:tc>
        <w:tc>
          <w:tcPr>
            <w:tcW w:w="5878" w:type="dxa"/>
          </w:tcPr>
          <w:p w14:paraId="729024BC" w14:textId="77777777" w:rsidR="007E47B2" w:rsidRPr="007E47B2" w:rsidRDefault="007E47B2" w:rsidP="007E47B2">
            <w:pPr>
              <w:rPr>
                <w:color w:val="000000"/>
                <w:sz w:val="22"/>
                <w:szCs w:val="22"/>
                <w:lang w:val="en-US"/>
              </w:rPr>
            </w:pPr>
            <w:r w:rsidRPr="007E47B2">
              <w:rPr>
                <w:color w:val="000000"/>
                <w:sz w:val="22"/>
                <w:szCs w:val="22"/>
                <w:lang w:val="ro-RO"/>
              </w:rPr>
              <w:t xml:space="preserve">Psihosomatica. Noțiuni generale. </w:t>
            </w:r>
          </w:p>
          <w:p w14:paraId="06A4316A" w14:textId="571419A1" w:rsidR="007E47B2" w:rsidRPr="007E47B2" w:rsidRDefault="007E47B2" w:rsidP="007E47B2">
            <w:pPr>
              <w:rPr>
                <w:color w:val="000000"/>
                <w:sz w:val="22"/>
                <w:szCs w:val="22"/>
                <w:lang w:val="en-US"/>
              </w:rPr>
            </w:pPr>
            <w:r w:rsidRPr="007E47B2">
              <w:rPr>
                <w:color w:val="000000"/>
                <w:sz w:val="22"/>
                <w:szCs w:val="22"/>
                <w:lang w:val="ro-RO"/>
              </w:rPr>
              <w:t>Criterii de diagnostic pozitiv și diferențial al diferitor tulburări psihosomatice. Conceptul de psihosomatică în medicină.</w:t>
            </w:r>
          </w:p>
        </w:tc>
        <w:tc>
          <w:tcPr>
            <w:tcW w:w="709" w:type="dxa"/>
          </w:tcPr>
          <w:p w14:paraId="64085C8A" w14:textId="77777777" w:rsidR="007E47B2" w:rsidRPr="00A82269" w:rsidRDefault="007E47B2" w:rsidP="007E47B2">
            <w:pPr>
              <w:ind w:left="-57" w:right="-57"/>
              <w:jc w:val="center"/>
              <w:rPr>
                <w:sz w:val="22"/>
                <w:szCs w:val="22"/>
                <w:lang w:val="ro-RO"/>
              </w:rPr>
            </w:pPr>
            <w:r w:rsidRPr="00A82269">
              <w:rPr>
                <w:sz w:val="22"/>
                <w:szCs w:val="22"/>
              </w:rPr>
              <w:t>2</w:t>
            </w:r>
          </w:p>
        </w:tc>
        <w:tc>
          <w:tcPr>
            <w:tcW w:w="851" w:type="dxa"/>
          </w:tcPr>
          <w:p w14:paraId="2FD2FA58" w14:textId="77777777" w:rsidR="007E47B2" w:rsidRPr="00A82269" w:rsidRDefault="007E47B2" w:rsidP="007E47B2">
            <w:pPr>
              <w:ind w:left="-57" w:right="-57"/>
              <w:jc w:val="center"/>
              <w:rPr>
                <w:sz w:val="22"/>
                <w:szCs w:val="22"/>
                <w:lang w:val="ro-RO"/>
              </w:rPr>
            </w:pPr>
            <w:r w:rsidRPr="00A82269">
              <w:rPr>
                <w:sz w:val="22"/>
                <w:szCs w:val="22"/>
              </w:rPr>
              <w:t>3,1</w:t>
            </w:r>
          </w:p>
        </w:tc>
        <w:tc>
          <w:tcPr>
            <w:tcW w:w="708" w:type="dxa"/>
          </w:tcPr>
          <w:p w14:paraId="4BDABE23" w14:textId="77777777" w:rsidR="007E47B2" w:rsidRPr="00A82269" w:rsidRDefault="007E47B2" w:rsidP="007E47B2">
            <w:pPr>
              <w:ind w:left="-57" w:right="-57"/>
              <w:jc w:val="center"/>
              <w:rPr>
                <w:sz w:val="22"/>
                <w:szCs w:val="22"/>
                <w:lang w:val="ro-RO"/>
              </w:rPr>
            </w:pPr>
            <w:r w:rsidRPr="00A82269">
              <w:rPr>
                <w:sz w:val="22"/>
                <w:szCs w:val="22"/>
              </w:rPr>
              <w:t>2</w:t>
            </w:r>
          </w:p>
        </w:tc>
        <w:tc>
          <w:tcPr>
            <w:tcW w:w="709" w:type="dxa"/>
          </w:tcPr>
          <w:p w14:paraId="21BD1916" w14:textId="77777777" w:rsidR="007E47B2" w:rsidRPr="00A82269" w:rsidRDefault="007E47B2" w:rsidP="007E47B2">
            <w:pPr>
              <w:ind w:left="-57" w:right="-57"/>
              <w:jc w:val="center"/>
              <w:rPr>
                <w:sz w:val="22"/>
                <w:szCs w:val="22"/>
                <w:lang w:val="ro-RO"/>
              </w:rPr>
            </w:pPr>
            <w:r w:rsidRPr="00A82269">
              <w:rPr>
                <w:sz w:val="22"/>
                <w:szCs w:val="22"/>
              </w:rPr>
              <w:t>7,1</w:t>
            </w:r>
          </w:p>
        </w:tc>
      </w:tr>
      <w:tr w:rsidR="007E47B2" w:rsidRPr="003A20B9" w14:paraId="16A3447E" w14:textId="77777777" w:rsidTr="00CC1AB0">
        <w:tc>
          <w:tcPr>
            <w:tcW w:w="638" w:type="dxa"/>
          </w:tcPr>
          <w:p w14:paraId="12BE2E5A" w14:textId="77777777" w:rsidR="007E47B2" w:rsidRPr="003A20B9" w:rsidRDefault="007E47B2" w:rsidP="007E47B2">
            <w:pPr>
              <w:ind w:right="-57"/>
              <w:jc w:val="center"/>
              <w:rPr>
                <w:sz w:val="22"/>
                <w:szCs w:val="22"/>
                <w:lang w:val="ro-RO"/>
              </w:rPr>
            </w:pPr>
            <w:r w:rsidRPr="003A20B9">
              <w:rPr>
                <w:sz w:val="22"/>
                <w:szCs w:val="22"/>
              </w:rPr>
              <w:t>4.</w:t>
            </w:r>
          </w:p>
        </w:tc>
        <w:tc>
          <w:tcPr>
            <w:tcW w:w="5878" w:type="dxa"/>
          </w:tcPr>
          <w:p w14:paraId="2504E593" w14:textId="6E3C0D30" w:rsidR="007E47B2" w:rsidRPr="007E47B2" w:rsidRDefault="007E47B2" w:rsidP="007E47B2">
            <w:pPr>
              <w:ind w:left="-57" w:right="-57"/>
              <w:rPr>
                <w:sz w:val="22"/>
                <w:szCs w:val="22"/>
                <w:lang w:val="ro-RO"/>
              </w:rPr>
            </w:pPr>
            <w:r w:rsidRPr="007E47B2">
              <w:rPr>
                <w:color w:val="000000"/>
                <w:sz w:val="22"/>
                <w:szCs w:val="22"/>
                <w:lang w:val="ro-RO"/>
              </w:rPr>
              <w:t xml:space="preserve">Medicina psihosomatică și medicina modernă. Tulburările psihosomatice. Interrelații somato-psihice și psihosomatice. </w:t>
            </w:r>
          </w:p>
        </w:tc>
        <w:tc>
          <w:tcPr>
            <w:tcW w:w="709" w:type="dxa"/>
          </w:tcPr>
          <w:p w14:paraId="47E7F8B1"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293C724C"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0EF998D7"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186931AC"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46BEF636" w14:textId="77777777" w:rsidTr="00CC1AB0">
        <w:tc>
          <w:tcPr>
            <w:tcW w:w="638" w:type="dxa"/>
          </w:tcPr>
          <w:p w14:paraId="1087414F" w14:textId="77777777" w:rsidR="007E47B2" w:rsidRPr="003A20B9" w:rsidRDefault="007E47B2" w:rsidP="007E47B2">
            <w:pPr>
              <w:ind w:right="-57"/>
              <w:jc w:val="center"/>
              <w:rPr>
                <w:sz w:val="22"/>
                <w:szCs w:val="22"/>
                <w:lang w:val="ro-RO"/>
              </w:rPr>
            </w:pPr>
            <w:r w:rsidRPr="003A20B9">
              <w:rPr>
                <w:sz w:val="22"/>
                <w:szCs w:val="22"/>
              </w:rPr>
              <w:t>5.</w:t>
            </w:r>
          </w:p>
        </w:tc>
        <w:tc>
          <w:tcPr>
            <w:tcW w:w="5878" w:type="dxa"/>
          </w:tcPr>
          <w:p w14:paraId="2159AA9A" w14:textId="77777777" w:rsidR="007E47B2" w:rsidRPr="007E47B2" w:rsidRDefault="007E47B2" w:rsidP="007E47B2">
            <w:pPr>
              <w:rPr>
                <w:color w:val="000000"/>
                <w:sz w:val="22"/>
                <w:szCs w:val="22"/>
                <w:lang w:val="en-US"/>
              </w:rPr>
            </w:pPr>
            <w:r w:rsidRPr="007E47B2">
              <w:rPr>
                <w:color w:val="000000"/>
                <w:sz w:val="22"/>
                <w:szCs w:val="22"/>
                <w:lang w:val="ro-RO"/>
              </w:rPr>
              <w:t xml:space="preserve">Disfuncții sexuale de origine psihogenă. </w:t>
            </w:r>
          </w:p>
          <w:p w14:paraId="6EB977B6" w14:textId="39282309" w:rsidR="007E47B2" w:rsidRPr="007E47B2" w:rsidRDefault="007E47B2" w:rsidP="007E47B2">
            <w:pPr>
              <w:rPr>
                <w:color w:val="000000"/>
                <w:sz w:val="22"/>
                <w:szCs w:val="22"/>
              </w:rPr>
            </w:pPr>
            <w:r w:rsidRPr="007E47B2">
              <w:rPr>
                <w:color w:val="000000"/>
                <w:sz w:val="22"/>
                <w:szCs w:val="22"/>
                <w:lang w:val="ro-RO"/>
              </w:rPr>
              <w:t>Criterii de diagnostic pozitiv și diferențial al disfuncțiilor sexuale psihogene. Intervenții terapeutice.</w:t>
            </w:r>
          </w:p>
        </w:tc>
        <w:tc>
          <w:tcPr>
            <w:tcW w:w="709" w:type="dxa"/>
          </w:tcPr>
          <w:p w14:paraId="5C32745B"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16A6AEFD"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1393D0EB"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28C272E8"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0DFAF87B" w14:textId="77777777" w:rsidTr="00CC1AB0">
        <w:tc>
          <w:tcPr>
            <w:tcW w:w="638" w:type="dxa"/>
          </w:tcPr>
          <w:p w14:paraId="26F85DD8" w14:textId="77777777" w:rsidR="007E47B2" w:rsidRPr="003A20B9" w:rsidRDefault="007E47B2" w:rsidP="007E47B2">
            <w:pPr>
              <w:ind w:right="-57"/>
              <w:jc w:val="center"/>
              <w:rPr>
                <w:sz w:val="22"/>
                <w:szCs w:val="22"/>
                <w:lang w:val="ro-RO"/>
              </w:rPr>
            </w:pPr>
            <w:r w:rsidRPr="003A20B9">
              <w:rPr>
                <w:sz w:val="22"/>
                <w:szCs w:val="22"/>
              </w:rPr>
              <w:t>6.</w:t>
            </w:r>
          </w:p>
        </w:tc>
        <w:tc>
          <w:tcPr>
            <w:tcW w:w="5878" w:type="dxa"/>
          </w:tcPr>
          <w:p w14:paraId="53F3BA47" w14:textId="77777777" w:rsidR="007E47B2" w:rsidRPr="007E47B2" w:rsidRDefault="007E47B2" w:rsidP="007E47B2">
            <w:pPr>
              <w:rPr>
                <w:color w:val="000000"/>
                <w:sz w:val="22"/>
                <w:szCs w:val="22"/>
                <w:lang w:val="en-US"/>
              </w:rPr>
            </w:pPr>
            <w:r w:rsidRPr="007E47B2">
              <w:rPr>
                <w:color w:val="000000"/>
                <w:sz w:val="22"/>
                <w:szCs w:val="22"/>
                <w:lang w:val="ro-RO"/>
              </w:rPr>
              <w:t xml:space="preserve">Tulburarea mentală organică nespecificată de personalitate și comportament datorate bolii, disfuncției și leziunii cerebrale. </w:t>
            </w:r>
          </w:p>
          <w:p w14:paraId="2134F459" w14:textId="53D4D92D" w:rsidR="007E47B2" w:rsidRPr="007E47B2" w:rsidRDefault="007E47B2" w:rsidP="007E47B2">
            <w:pPr>
              <w:rPr>
                <w:color w:val="000000"/>
                <w:sz w:val="22"/>
                <w:szCs w:val="22"/>
              </w:rPr>
            </w:pPr>
            <w:r w:rsidRPr="007E47B2">
              <w:rPr>
                <w:color w:val="000000"/>
                <w:sz w:val="22"/>
                <w:szCs w:val="22"/>
                <w:lang w:val="ro-RO"/>
              </w:rPr>
              <w:t>Psihosindromul organic.</w:t>
            </w:r>
          </w:p>
        </w:tc>
        <w:tc>
          <w:tcPr>
            <w:tcW w:w="709" w:type="dxa"/>
          </w:tcPr>
          <w:p w14:paraId="078EBBC0"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09C557D2"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72C6C710"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4ECF9E5B"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2CCD257F" w14:textId="77777777" w:rsidTr="00CC1AB0">
        <w:tc>
          <w:tcPr>
            <w:tcW w:w="638" w:type="dxa"/>
          </w:tcPr>
          <w:p w14:paraId="701B3DFA" w14:textId="77777777" w:rsidR="007E47B2" w:rsidRPr="003A20B9" w:rsidRDefault="007E47B2" w:rsidP="007E47B2">
            <w:pPr>
              <w:ind w:right="-57"/>
              <w:jc w:val="center"/>
              <w:rPr>
                <w:sz w:val="22"/>
                <w:szCs w:val="22"/>
                <w:lang w:val="ro-RO"/>
              </w:rPr>
            </w:pPr>
            <w:r w:rsidRPr="003A20B9">
              <w:rPr>
                <w:sz w:val="22"/>
                <w:szCs w:val="22"/>
              </w:rPr>
              <w:t>7.</w:t>
            </w:r>
          </w:p>
        </w:tc>
        <w:tc>
          <w:tcPr>
            <w:tcW w:w="5878" w:type="dxa"/>
          </w:tcPr>
          <w:p w14:paraId="6025A1F8" w14:textId="35918D92" w:rsidR="007E47B2" w:rsidRPr="007E47B2" w:rsidRDefault="007E47B2" w:rsidP="007E47B2">
            <w:pPr>
              <w:rPr>
                <w:color w:val="000000"/>
                <w:sz w:val="22"/>
                <w:szCs w:val="22"/>
                <w:lang w:val="en-US"/>
              </w:rPr>
            </w:pPr>
            <w:r w:rsidRPr="007E47B2">
              <w:rPr>
                <w:color w:val="000000"/>
                <w:sz w:val="22"/>
                <w:szCs w:val="22"/>
                <w:lang w:val="ro-RO"/>
              </w:rPr>
              <w:t>Sindromul oboselii cronice și tulburările factice. Etiopatogeneza , tabloul clinic  și tratamentul tulburărilor factice. Etiopatogeneza sindromului de oboseala cronica.</w:t>
            </w:r>
          </w:p>
        </w:tc>
        <w:tc>
          <w:tcPr>
            <w:tcW w:w="709" w:type="dxa"/>
          </w:tcPr>
          <w:p w14:paraId="1EC39491"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5027409D"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0CE69AE2"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05D08D66"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2DCE5C3E" w14:textId="77777777" w:rsidTr="00CC1AB0">
        <w:tc>
          <w:tcPr>
            <w:tcW w:w="638" w:type="dxa"/>
          </w:tcPr>
          <w:p w14:paraId="55244FC1" w14:textId="77777777" w:rsidR="007E47B2" w:rsidRPr="003A20B9" w:rsidRDefault="007E47B2" w:rsidP="007E47B2">
            <w:pPr>
              <w:ind w:right="-57"/>
              <w:jc w:val="center"/>
              <w:rPr>
                <w:sz w:val="22"/>
                <w:szCs w:val="22"/>
                <w:lang w:val="ro-RO"/>
              </w:rPr>
            </w:pPr>
            <w:r w:rsidRPr="003A20B9">
              <w:rPr>
                <w:sz w:val="22"/>
                <w:szCs w:val="22"/>
              </w:rPr>
              <w:t>8.</w:t>
            </w:r>
          </w:p>
        </w:tc>
        <w:tc>
          <w:tcPr>
            <w:tcW w:w="5878" w:type="dxa"/>
          </w:tcPr>
          <w:p w14:paraId="6D14780D" w14:textId="2BF0E053" w:rsidR="007E47B2" w:rsidRPr="007E47B2" w:rsidRDefault="007E47B2" w:rsidP="007E47B2">
            <w:pPr>
              <w:rPr>
                <w:color w:val="000000"/>
                <w:sz w:val="22"/>
                <w:szCs w:val="22"/>
              </w:rPr>
            </w:pPr>
            <w:r w:rsidRPr="007E47B2">
              <w:rPr>
                <w:color w:val="000000"/>
                <w:sz w:val="22"/>
                <w:szCs w:val="22"/>
                <w:lang w:val="ro-RO"/>
              </w:rPr>
              <w:t>Tulburările psihice în cadrul bolii hipertonice. Sindroamele psihopatologice caracteristice bolii hipertensive. Clinica, evoluția, tratamentul, prognoza.</w:t>
            </w:r>
          </w:p>
        </w:tc>
        <w:tc>
          <w:tcPr>
            <w:tcW w:w="709" w:type="dxa"/>
          </w:tcPr>
          <w:p w14:paraId="454E7BDD"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6EF2B1E9"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6FA035AC"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7037F567"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518D8085" w14:textId="77777777" w:rsidTr="00CC1AB0">
        <w:tc>
          <w:tcPr>
            <w:tcW w:w="638" w:type="dxa"/>
          </w:tcPr>
          <w:p w14:paraId="60B578AF" w14:textId="77777777" w:rsidR="007E47B2" w:rsidRPr="003A20B9" w:rsidRDefault="007E47B2" w:rsidP="007E47B2">
            <w:pPr>
              <w:ind w:right="-57"/>
              <w:jc w:val="center"/>
              <w:rPr>
                <w:sz w:val="22"/>
                <w:szCs w:val="22"/>
                <w:lang w:val="ro-RO"/>
              </w:rPr>
            </w:pPr>
            <w:r w:rsidRPr="003A20B9">
              <w:rPr>
                <w:sz w:val="22"/>
                <w:szCs w:val="22"/>
              </w:rPr>
              <w:t>9.</w:t>
            </w:r>
          </w:p>
        </w:tc>
        <w:tc>
          <w:tcPr>
            <w:tcW w:w="5878" w:type="dxa"/>
          </w:tcPr>
          <w:p w14:paraId="5A2CF74D" w14:textId="52DA922A" w:rsidR="007E47B2" w:rsidRPr="007E47B2" w:rsidRDefault="007E47B2" w:rsidP="007E47B2">
            <w:pPr>
              <w:rPr>
                <w:color w:val="000000"/>
                <w:sz w:val="22"/>
                <w:szCs w:val="22"/>
                <w:lang w:val="en-US"/>
              </w:rPr>
            </w:pPr>
            <w:r w:rsidRPr="007E47B2">
              <w:rPr>
                <w:color w:val="000000"/>
                <w:sz w:val="22"/>
                <w:szCs w:val="22"/>
                <w:lang w:val="ro-RO"/>
              </w:rPr>
              <w:t xml:space="preserve">Tulburările psihosomatice. Tipuri, tabloul clinic și intervenții. </w:t>
            </w:r>
          </w:p>
          <w:p w14:paraId="2CE3BA53" w14:textId="0A182C27" w:rsidR="007E47B2" w:rsidRPr="007E47B2" w:rsidRDefault="007E47B2" w:rsidP="007E47B2">
            <w:pPr>
              <w:ind w:left="-57" w:right="-57"/>
              <w:rPr>
                <w:sz w:val="22"/>
                <w:szCs w:val="22"/>
                <w:lang w:val="ro-RO"/>
              </w:rPr>
            </w:pPr>
            <w:r w:rsidRPr="007E47B2">
              <w:rPr>
                <w:color w:val="000000"/>
                <w:sz w:val="22"/>
                <w:szCs w:val="22"/>
                <w:lang w:val="ro-RO"/>
              </w:rPr>
              <w:t>Tulburări psihosomatice puerperale.</w:t>
            </w:r>
          </w:p>
        </w:tc>
        <w:tc>
          <w:tcPr>
            <w:tcW w:w="709" w:type="dxa"/>
          </w:tcPr>
          <w:p w14:paraId="376FD972"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58F5B557"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653ABD05"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197250AB"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27684C47" w14:textId="77777777" w:rsidTr="00CC1AB0">
        <w:tc>
          <w:tcPr>
            <w:tcW w:w="638" w:type="dxa"/>
          </w:tcPr>
          <w:p w14:paraId="3C884456" w14:textId="77777777" w:rsidR="007E47B2" w:rsidRPr="003A20B9" w:rsidRDefault="007E47B2" w:rsidP="007E47B2">
            <w:pPr>
              <w:ind w:right="-57"/>
              <w:jc w:val="center"/>
              <w:rPr>
                <w:sz w:val="22"/>
                <w:szCs w:val="22"/>
                <w:lang w:val="ro-RO"/>
              </w:rPr>
            </w:pPr>
            <w:r w:rsidRPr="003A20B9">
              <w:rPr>
                <w:sz w:val="22"/>
                <w:szCs w:val="22"/>
              </w:rPr>
              <w:t>10.</w:t>
            </w:r>
          </w:p>
        </w:tc>
        <w:tc>
          <w:tcPr>
            <w:tcW w:w="5878" w:type="dxa"/>
          </w:tcPr>
          <w:p w14:paraId="52B25ECC" w14:textId="4BA9EEB9" w:rsidR="007E47B2" w:rsidRPr="007E47B2" w:rsidRDefault="007E47B2" w:rsidP="007E47B2">
            <w:pPr>
              <w:ind w:left="-57" w:right="-57"/>
              <w:rPr>
                <w:sz w:val="22"/>
                <w:szCs w:val="22"/>
                <w:lang w:val="ro-RO"/>
              </w:rPr>
            </w:pPr>
            <w:r w:rsidRPr="007E47B2">
              <w:rPr>
                <w:color w:val="000000"/>
                <w:sz w:val="22"/>
                <w:szCs w:val="22"/>
                <w:lang w:val="ro-RO"/>
              </w:rPr>
              <w:t>Tulburările psihice în procesele expansive intracerebrale. Tratamentul contemporan în aspect psihiatric, neurologic și somatic.</w:t>
            </w:r>
          </w:p>
        </w:tc>
        <w:tc>
          <w:tcPr>
            <w:tcW w:w="709" w:type="dxa"/>
          </w:tcPr>
          <w:p w14:paraId="1FEBA3DC"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2DF9EA0B"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67946788"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4354CDCF"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5F0D6F4C" w14:textId="77777777" w:rsidTr="00CC1AB0">
        <w:tc>
          <w:tcPr>
            <w:tcW w:w="638" w:type="dxa"/>
          </w:tcPr>
          <w:p w14:paraId="6742FD9B" w14:textId="77777777" w:rsidR="007E47B2" w:rsidRPr="003A20B9" w:rsidRDefault="007E47B2" w:rsidP="007E47B2">
            <w:pPr>
              <w:ind w:right="-57"/>
              <w:jc w:val="center"/>
              <w:rPr>
                <w:sz w:val="22"/>
                <w:szCs w:val="22"/>
                <w:lang w:val="ro-RO"/>
              </w:rPr>
            </w:pPr>
            <w:r w:rsidRPr="003A20B9">
              <w:rPr>
                <w:sz w:val="22"/>
                <w:szCs w:val="22"/>
              </w:rPr>
              <w:t>11.</w:t>
            </w:r>
          </w:p>
        </w:tc>
        <w:tc>
          <w:tcPr>
            <w:tcW w:w="5878" w:type="dxa"/>
          </w:tcPr>
          <w:p w14:paraId="10081DE5" w14:textId="26263013" w:rsidR="007E47B2" w:rsidRPr="007E47B2" w:rsidRDefault="007E47B2" w:rsidP="007E47B2">
            <w:pPr>
              <w:rPr>
                <w:color w:val="000000"/>
                <w:sz w:val="22"/>
                <w:szCs w:val="22"/>
              </w:rPr>
            </w:pPr>
            <w:r w:rsidRPr="007E47B2">
              <w:rPr>
                <w:color w:val="000000"/>
                <w:sz w:val="22"/>
                <w:szCs w:val="22"/>
                <w:lang w:val="ro-RO"/>
              </w:rPr>
              <w:t xml:space="preserve">Psihosomatica psihanalitică. </w:t>
            </w:r>
          </w:p>
        </w:tc>
        <w:tc>
          <w:tcPr>
            <w:tcW w:w="709" w:type="dxa"/>
          </w:tcPr>
          <w:p w14:paraId="226F93F7"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2D8C1FEE"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73B1C5F3"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0603E8FA"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5223669B" w14:textId="77777777" w:rsidTr="00CC1AB0">
        <w:tc>
          <w:tcPr>
            <w:tcW w:w="638" w:type="dxa"/>
          </w:tcPr>
          <w:p w14:paraId="2173A475" w14:textId="77777777" w:rsidR="007E47B2" w:rsidRPr="003A20B9" w:rsidRDefault="007E47B2" w:rsidP="007E47B2">
            <w:pPr>
              <w:ind w:right="-57"/>
              <w:jc w:val="center"/>
              <w:rPr>
                <w:sz w:val="22"/>
                <w:szCs w:val="22"/>
                <w:lang w:val="ro-RO"/>
              </w:rPr>
            </w:pPr>
            <w:r w:rsidRPr="003A20B9">
              <w:rPr>
                <w:sz w:val="22"/>
                <w:szCs w:val="22"/>
              </w:rPr>
              <w:t>12.</w:t>
            </w:r>
          </w:p>
        </w:tc>
        <w:tc>
          <w:tcPr>
            <w:tcW w:w="5878" w:type="dxa"/>
          </w:tcPr>
          <w:p w14:paraId="6C78DAEB" w14:textId="220F0213" w:rsidR="007E47B2" w:rsidRPr="007E47B2" w:rsidRDefault="007E47B2" w:rsidP="007E47B2">
            <w:pPr>
              <w:rPr>
                <w:color w:val="000000"/>
                <w:sz w:val="22"/>
                <w:szCs w:val="22"/>
              </w:rPr>
            </w:pPr>
            <w:r w:rsidRPr="007E47B2">
              <w:rPr>
                <w:color w:val="000000"/>
                <w:sz w:val="22"/>
                <w:szCs w:val="22"/>
                <w:lang w:val="ro-RO"/>
              </w:rPr>
              <w:t>Tulburările psihogene de alimentare. Anorexia și Bulimia nervoasă. Mecanisme etiopatogenice psihologice. Semnificația pentru terapie.</w:t>
            </w:r>
          </w:p>
        </w:tc>
        <w:tc>
          <w:tcPr>
            <w:tcW w:w="709" w:type="dxa"/>
          </w:tcPr>
          <w:p w14:paraId="73734EF9"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29A98BFD"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686C212E"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1741CB5D"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3A20B9" w14:paraId="4E7D8155" w14:textId="77777777" w:rsidTr="00CC1AB0">
        <w:tc>
          <w:tcPr>
            <w:tcW w:w="638" w:type="dxa"/>
          </w:tcPr>
          <w:p w14:paraId="33242E83" w14:textId="77777777" w:rsidR="007E47B2" w:rsidRPr="003A20B9" w:rsidRDefault="007E47B2" w:rsidP="007E47B2">
            <w:pPr>
              <w:ind w:right="-57"/>
              <w:jc w:val="center"/>
              <w:rPr>
                <w:sz w:val="22"/>
                <w:szCs w:val="22"/>
                <w:lang w:val="ro-RO"/>
              </w:rPr>
            </w:pPr>
            <w:r w:rsidRPr="003A20B9">
              <w:rPr>
                <w:sz w:val="22"/>
                <w:szCs w:val="22"/>
              </w:rPr>
              <w:t>13.</w:t>
            </w:r>
          </w:p>
        </w:tc>
        <w:tc>
          <w:tcPr>
            <w:tcW w:w="5878" w:type="dxa"/>
          </w:tcPr>
          <w:p w14:paraId="0E192824" w14:textId="1BF50CDD" w:rsidR="007E47B2" w:rsidRPr="007E47B2" w:rsidRDefault="007E47B2" w:rsidP="007E47B2">
            <w:pPr>
              <w:ind w:left="-57" w:right="-57"/>
              <w:rPr>
                <w:sz w:val="22"/>
                <w:szCs w:val="22"/>
                <w:lang w:val="ro-RO"/>
              </w:rPr>
            </w:pPr>
            <w:r w:rsidRPr="007E47B2">
              <w:rPr>
                <w:color w:val="000000"/>
                <w:sz w:val="22"/>
                <w:szCs w:val="22"/>
                <w:lang w:val="ro-RO"/>
              </w:rPr>
              <w:t>Reacțiile exogene și rolul factorilor psihogeni în psihosomatică.</w:t>
            </w:r>
          </w:p>
        </w:tc>
        <w:tc>
          <w:tcPr>
            <w:tcW w:w="709" w:type="dxa"/>
          </w:tcPr>
          <w:p w14:paraId="7625AAAB" w14:textId="77777777" w:rsidR="007E47B2" w:rsidRPr="003A20B9" w:rsidRDefault="007E47B2" w:rsidP="007E47B2">
            <w:pPr>
              <w:ind w:left="-57" w:right="-57"/>
              <w:jc w:val="center"/>
              <w:rPr>
                <w:sz w:val="22"/>
                <w:szCs w:val="22"/>
                <w:lang w:val="ro-RO"/>
              </w:rPr>
            </w:pPr>
            <w:r w:rsidRPr="003A20B9">
              <w:rPr>
                <w:sz w:val="22"/>
                <w:szCs w:val="22"/>
              </w:rPr>
              <w:t>2</w:t>
            </w:r>
          </w:p>
        </w:tc>
        <w:tc>
          <w:tcPr>
            <w:tcW w:w="851" w:type="dxa"/>
          </w:tcPr>
          <w:p w14:paraId="1E1147CD" w14:textId="77777777" w:rsidR="007E47B2" w:rsidRPr="003A20B9" w:rsidRDefault="007E47B2" w:rsidP="007E47B2">
            <w:pPr>
              <w:ind w:left="-57" w:right="-57"/>
              <w:jc w:val="center"/>
              <w:rPr>
                <w:sz w:val="22"/>
                <w:szCs w:val="22"/>
                <w:lang w:val="ro-RO"/>
              </w:rPr>
            </w:pPr>
            <w:r w:rsidRPr="003A20B9">
              <w:rPr>
                <w:sz w:val="22"/>
                <w:szCs w:val="22"/>
              </w:rPr>
              <w:t>3,1</w:t>
            </w:r>
          </w:p>
        </w:tc>
        <w:tc>
          <w:tcPr>
            <w:tcW w:w="708" w:type="dxa"/>
          </w:tcPr>
          <w:p w14:paraId="17FC49AF" w14:textId="77777777" w:rsidR="007E47B2" w:rsidRPr="003A20B9" w:rsidRDefault="007E47B2" w:rsidP="007E47B2">
            <w:pPr>
              <w:ind w:left="-57" w:right="-57"/>
              <w:jc w:val="center"/>
              <w:rPr>
                <w:sz w:val="22"/>
                <w:szCs w:val="22"/>
                <w:lang w:val="ro-RO"/>
              </w:rPr>
            </w:pPr>
            <w:r w:rsidRPr="003A20B9">
              <w:rPr>
                <w:sz w:val="22"/>
                <w:szCs w:val="22"/>
              </w:rPr>
              <w:t>2</w:t>
            </w:r>
          </w:p>
        </w:tc>
        <w:tc>
          <w:tcPr>
            <w:tcW w:w="709" w:type="dxa"/>
          </w:tcPr>
          <w:p w14:paraId="44A3799E" w14:textId="77777777" w:rsidR="007E47B2" w:rsidRPr="003A20B9" w:rsidRDefault="007E47B2" w:rsidP="007E47B2">
            <w:pPr>
              <w:ind w:left="-57" w:right="-57"/>
              <w:jc w:val="center"/>
              <w:rPr>
                <w:sz w:val="22"/>
                <w:szCs w:val="22"/>
                <w:lang w:val="ro-RO"/>
              </w:rPr>
            </w:pPr>
            <w:r w:rsidRPr="003A20B9">
              <w:rPr>
                <w:sz w:val="22"/>
                <w:szCs w:val="22"/>
              </w:rPr>
              <w:t>7,1</w:t>
            </w:r>
          </w:p>
        </w:tc>
      </w:tr>
      <w:tr w:rsidR="007E47B2" w:rsidRPr="00722975" w14:paraId="573C202E" w14:textId="77777777" w:rsidTr="00B2005E">
        <w:tc>
          <w:tcPr>
            <w:tcW w:w="638" w:type="dxa"/>
            <w:vAlign w:val="center"/>
          </w:tcPr>
          <w:p w14:paraId="3FD7790A" w14:textId="77777777" w:rsidR="007E47B2" w:rsidRPr="00722975" w:rsidRDefault="007E47B2" w:rsidP="007E47B2">
            <w:pPr>
              <w:ind w:left="-57" w:right="-57"/>
              <w:jc w:val="center"/>
              <w:rPr>
                <w:sz w:val="22"/>
                <w:szCs w:val="22"/>
                <w:lang w:val="ro-RO"/>
              </w:rPr>
            </w:pPr>
          </w:p>
        </w:tc>
        <w:tc>
          <w:tcPr>
            <w:tcW w:w="5878" w:type="dxa"/>
          </w:tcPr>
          <w:p w14:paraId="484B4255" w14:textId="1C02C1E4" w:rsidR="007E47B2" w:rsidRPr="007E47B2" w:rsidRDefault="007E47B2" w:rsidP="007E47B2">
            <w:pPr>
              <w:ind w:left="-57" w:right="-57"/>
              <w:rPr>
                <w:sz w:val="22"/>
                <w:szCs w:val="22"/>
                <w:lang w:val="ro-RO"/>
              </w:rPr>
            </w:pPr>
            <w:r w:rsidRPr="007E47B2">
              <w:rPr>
                <w:rFonts w:eastAsiaTheme="minorHAnsi"/>
                <w:color w:val="000000"/>
                <w:sz w:val="22"/>
                <w:szCs w:val="22"/>
                <w:lang w:val="ro-RO" w:eastAsia="en-US"/>
              </w:rPr>
              <w:t>Examen</w:t>
            </w:r>
          </w:p>
        </w:tc>
        <w:tc>
          <w:tcPr>
            <w:tcW w:w="709" w:type="dxa"/>
            <w:vAlign w:val="center"/>
          </w:tcPr>
          <w:p w14:paraId="0A3C9E95" w14:textId="77777777" w:rsidR="007E47B2" w:rsidRPr="00722975" w:rsidRDefault="007E47B2" w:rsidP="007E47B2">
            <w:pPr>
              <w:ind w:left="-57" w:right="-57"/>
              <w:jc w:val="center"/>
              <w:rPr>
                <w:sz w:val="22"/>
                <w:szCs w:val="22"/>
                <w:lang w:val="ro-RO"/>
              </w:rPr>
            </w:pPr>
          </w:p>
        </w:tc>
        <w:tc>
          <w:tcPr>
            <w:tcW w:w="851" w:type="dxa"/>
            <w:vAlign w:val="center"/>
          </w:tcPr>
          <w:p w14:paraId="529C7C97" w14:textId="77777777" w:rsidR="007E47B2" w:rsidRPr="00722975" w:rsidRDefault="007E47B2" w:rsidP="007E47B2">
            <w:pPr>
              <w:ind w:left="-57" w:right="-57"/>
              <w:jc w:val="center"/>
              <w:rPr>
                <w:sz w:val="22"/>
                <w:szCs w:val="22"/>
                <w:lang w:val="ro-RO"/>
              </w:rPr>
            </w:pPr>
          </w:p>
        </w:tc>
        <w:tc>
          <w:tcPr>
            <w:tcW w:w="708" w:type="dxa"/>
            <w:vAlign w:val="center"/>
          </w:tcPr>
          <w:p w14:paraId="58648B1D" w14:textId="77777777" w:rsidR="007E47B2" w:rsidRPr="00722975" w:rsidRDefault="007E47B2" w:rsidP="007E47B2">
            <w:pPr>
              <w:ind w:left="-57" w:right="-57"/>
              <w:jc w:val="center"/>
              <w:rPr>
                <w:sz w:val="22"/>
                <w:szCs w:val="22"/>
                <w:lang w:val="ro-RO"/>
              </w:rPr>
            </w:pPr>
          </w:p>
        </w:tc>
        <w:tc>
          <w:tcPr>
            <w:tcW w:w="709" w:type="dxa"/>
            <w:vAlign w:val="center"/>
          </w:tcPr>
          <w:p w14:paraId="2439C4B5" w14:textId="77777777" w:rsidR="007E47B2" w:rsidRPr="00722975" w:rsidRDefault="007E47B2" w:rsidP="007E47B2">
            <w:pPr>
              <w:ind w:left="-57" w:right="-57"/>
              <w:jc w:val="center"/>
              <w:rPr>
                <w:sz w:val="22"/>
                <w:szCs w:val="22"/>
                <w:lang w:val="ro-RO"/>
              </w:rPr>
            </w:pPr>
            <w:r>
              <w:rPr>
                <w:sz w:val="22"/>
                <w:szCs w:val="22"/>
                <w:lang w:val="ro-RO"/>
              </w:rPr>
              <w:t>7,1</w:t>
            </w:r>
          </w:p>
        </w:tc>
      </w:tr>
      <w:tr w:rsidR="007E47B2" w:rsidRPr="003A20B9" w14:paraId="5634A071" w14:textId="77777777" w:rsidTr="00CC1AB0">
        <w:tc>
          <w:tcPr>
            <w:tcW w:w="6516" w:type="dxa"/>
            <w:gridSpan w:val="2"/>
          </w:tcPr>
          <w:p w14:paraId="38AB690A" w14:textId="77777777" w:rsidR="007E47B2" w:rsidRPr="00722975" w:rsidRDefault="007E47B2" w:rsidP="007E47B2">
            <w:pPr>
              <w:ind w:left="-57" w:right="-57"/>
              <w:jc w:val="center"/>
              <w:rPr>
                <w:b/>
                <w:sz w:val="22"/>
                <w:szCs w:val="22"/>
                <w:lang w:val="ro-RO"/>
              </w:rPr>
            </w:pPr>
            <w:r w:rsidRPr="00722975">
              <w:rPr>
                <w:b/>
                <w:sz w:val="22"/>
                <w:szCs w:val="22"/>
                <w:lang w:val="ro-RO"/>
              </w:rPr>
              <w:t>Total:</w:t>
            </w:r>
          </w:p>
        </w:tc>
        <w:tc>
          <w:tcPr>
            <w:tcW w:w="709" w:type="dxa"/>
          </w:tcPr>
          <w:p w14:paraId="22E986CA" w14:textId="77777777" w:rsidR="007E47B2" w:rsidRPr="003A20B9" w:rsidRDefault="007E47B2" w:rsidP="007E47B2">
            <w:pPr>
              <w:ind w:left="-57" w:right="-57"/>
              <w:jc w:val="center"/>
              <w:rPr>
                <w:b/>
                <w:sz w:val="22"/>
                <w:szCs w:val="22"/>
                <w:lang w:val="ro-RO"/>
              </w:rPr>
            </w:pPr>
            <w:r w:rsidRPr="003A20B9">
              <w:rPr>
                <w:b/>
                <w:bCs/>
                <w:sz w:val="22"/>
                <w:szCs w:val="22"/>
              </w:rPr>
              <w:t>26</w:t>
            </w:r>
          </w:p>
        </w:tc>
        <w:tc>
          <w:tcPr>
            <w:tcW w:w="851" w:type="dxa"/>
          </w:tcPr>
          <w:p w14:paraId="73E4CB45" w14:textId="77777777" w:rsidR="007E47B2" w:rsidRPr="003A20B9" w:rsidRDefault="007E47B2" w:rsidP="007E47B2">
            <w:pPr>
              <w:ind w:left="-57" w:right="-57"/>
              <w:jc w:val="center"/>
              <w:rPr>
                <w:b/>
                <w:sz w:val="22"/>
                <w:szCs w:val="22"/>
                <w:lang w:val="ro-RO"/>
              </w:rPr>
            </w:pPr>
            <w:r w:rsidRPr="003A20B9">
              <w:rPr>
                <w:b/>
                <w:bCs/>
                <w:sz w:val="22"/>
                <w:szCs w:val="22"/>
              </w:rPr>
              <w:t>4</w:t>
            </w:r>
            <w:r>
              <w:rPr>
                <w:b/>
                <w:bCs/>
                <w:sz w:val="22"/>
                <w:szCs w:val="22"/>
                <w:lang w:val="ro-RO"/>
              </w:rPr>
              <w:t>1</w:t>
            </w:r>
          </w:p>
        </w:tc>
        <w:tc>
          <w:tcPr>
            <w:tcW w:w="708" w:type="dxa"/>
          </w:tcPr>
          <w:p w14:paraId="2B5718BE" w14:textId="77777777" w:rsidR="007E47B2" w:rsidRPr="003A20B9" w:rsidRDefault="007E47B2" w:rsidP="007E47B2">
            <w:pPr>
              <w:ind w:left="-57" w:right="-57"/>
              <w:jc w:val="center"/>
              <w:rPr>
                <w:b/>
                <w:sz w:val="22"/>
                <w:szCs w:val="22"/>
                <w:lang w:val="ro-RO"/>
              </w:rPr>
            </w:pPr>
            <w:r w:rsidRPr="003A20B9">
              <w:rPr>
                <w:b/>
                <w:bCs/>
                <w:sz w:val="22"/>
                <w:szCs w:val="22"/>
              </w:rPr>
              <w:t>26</w:t>
            </w:r>
          </w:p>
        </w:tc>
        <w:tc>
          <w:tcPr>
            <w:tcW w:w="709" w:type="dxa"/>
          </w:tcPr>
          <w:p w14:paraId="475D0278" w14:textId="77777777" w:rsidR="007E47B2" w:rsidRPr="003A20B9" w:rsidRDefault="007E47B2" w:rsidP="007E47B2">
            <w:pPr>
              <w:ind w:left="-57" w:right="-57"/>
              <w:jc w:val="center"/>
              <w:rPr>
                <w:b/>
                <w:sz w:val="22"/>
                <w:szCs w:val="22"/>
                <w:lang w:val="ro-RO"/>
              </w:rPr>
            </w:pPr>
            <w:r w:rsidRPr="003A20B9">
              <w:rPr>
                <w:b/>
                <w:bCs/>
                <w:sz w:val="22"/>
                <w:szCs w:val="22"/>
              </w:rPr>
              <w:t>100</w:t>
            </w:r>
          </w:p>
        </w:tc>
      </w:tr>
    </w:tbl>
    <w:p w14:paraId="76DA655B" w14:textId="77777777" w:rsidR="00D31BED" w:rsidRDefault="00D31BED">
      <w:pPr>
        <w:rPr>
          <w:color w:val="000000"/>
        </w:rPr>
      </w:pPr>
    </w:p>
    <w:p w14:paraId="336F5829" w14:textId="77777777" w:rsidR="00D31BED" w:rsidRPr="000F08AD" w:rsidRDefault="00212A07">
      <w:pPr>
        <w:widowControl w:val="0"/>
        <w:spacing w:before="240" w:after="120"/>
        <w:ind w:left="284" w:hanging="284"/>
        <w:rPr>
          <w:color w:val="000000"/>
          <w:lang w:val="en-US"/>
        </w:rPr>
      </w:pPr>
      <w:r>
        <w:rPr>
          <w:b/>
          <w:caps/>
          <w:color w:val="000000"/>
          <w:lang w:val="ro-RO"/>
        </w:rPr>
        <w:t xml:space="preserve">IV.  </w:t>
      </w:r>
      <w:r>
        <w:rPr>
          <w:b/>
          <w:caps/>
          <w:color w:val="000000"/>
          <w:lang w:val="ro-RO"/>
        </w:rPr>
        <w:t>Obiective de referință și unități de conținut</w:t>
      </w:r>
    </w:p>
    <w:tbl>
      <w:tblPr>
        <w:tblStyle w:val="af6"/>
        <w:tblW w:w="9550" w:type="dxa"/>
        <w:tblInd w:w="-147" w:type="dxa"/>
        <w:tblLook w:val="04A0" w:firstRow="1" w:lastRow="0" w:firstColumn="1" w:lastColumn="0" w:noHBand="0" w:noVBand="1"/>
      </w:tblPr>
      <w:tblGrid>
        <w:gridCol w:w="930"/>
        <w:gridCol w:w="2784"/>
        <w:gridCol w:w="5836"/>
      </w:tblGrid>
      <w:tr w:rsidR="00D31BED" w14:paraId="41417969" w14:textId="77777777">
        <w:tc>
          <w:tcPr>
            <w:tcW w:w="930" w:type="dxa"/>
            <w:tcBorders>
              <w:right w:val="nil"/>
            </w:tcBorders>
          </w:tcPr>
          <w:p w14:paraId="7CC08EA9" w14:textId="34CF5D15" w:rsidR="00D31BED" w:rsidRDefault="00212A07">
            <w:pPr>
              <w:pStyle w:val="af4"/>
              <w:spacing w:line="276" w:lineRule="auto"/>
              <w:ind w:left="0"/>
              <w:jc w:val="center"/>
              <w:rPr>
                <w:color w:val="000000"/>
              </w:rPr>
            </w:pPr>
            <w:r>
              <w:rPr>
                <w:b/>
                <w:caps/>
                <w:color w:val="000000"/>
                <w:lang w:val="ro-RO"/>
              </w:rPr>
              <w:t xml:space="preserve"> </w:t>
            </w:r>
            <w:r>
              <w:rPr>
                <w:b/>
                <w:color w:val="000000"/>
                <w:lang w:val="ro-RO"/>
              </w:rPr>
              <w:t>Nr.d.o.</w:t>
            </w:r>
          </w:p>
        </w:tc>
        <w:tc>
          <w:tcPr>
            <w:tcW w:w="2784" w:type="dxa"/>
          </w:tcPr>
          <w:p w14:paraId="022DED59" w14:textId="77777777" w:rsidR="00D31BED" w:rsidRDefault="00212A07">
            <w:pPr>
              <w:pStyle w:val="af4"/>
              <w:spacing w:line="276" w:lineRule="auto"/>
              <w:ind w:left="0"/>
              <w:jc w:val="center"/>
              <w:rPr>
                <w:color w:val="000000"/>
              </w:rPr>
            </w:pPr>
            <w:proofErr w:type="spellStart"/>
            <w:r>
              <w:rPr>
                <w:color w:val="000000"/>
              </w:rPr>
              <w:t>Denumirea</w:t>
            </w:r>
            <w:proofErr w:type="spellEnd"/>
            <w:r>
              <w:rPr>
                <w:color w:val="000000"/>
              </w:rPr>
              <w:t xml:space="preserve"> </w:t>
            </w:r>
            <w:proofErr w:type="spellStart"/>
            <w:r>
              <w:rPr>
                <w:color w:val="000000"/>
              </w:rPr>
              <w:t>temei</w:t>
            </w:r>
            <w:proofErr w:type="spellEnd"/>
          </w:p>
        </w:tc>
        <w:tc>
          <w:tcPr>
            <w:tcW w:w="5836" w:type="dxa"/>
          </w:tcPr>
          <w:p w14:paraId="36F71DDD" w14:textId="77777777" w:rsidR="00D31BED" w:rsidRDefault="00212A07">
            <w:pPr>
              <w:pStyle w:val="af4"/>
              <w:spacing w:line="276" w:lineRule="auto"/>
              <w:ind w:left="0"/>
              <w:jc w:val="center"/>
              <w:rPr>
                <w:color w:val="000000"/>
              </w:rPr>
            </w:pPr>
            <w:r>
              <w:rPr>
                <w:b/>
                <w:color w:val="000000"/>
                <w:lang w:val="ro-RO"/>
              </w:rPr>
              <w:t>Conținutul programei</w:t>
            </w:r>
          </w:p>
        </w:tc>
      </w:tr>
      <w:tr w:rsidR="00D31BED" w14:paraId="270B90BE" w14:textId="77777777">
        <w:tc>
          <w:tcPr>
            <w:tcW w:w="930" w:type="dxa"/>
            <w:tcBorders>
              <w:right w:val="nil"/>
            </w:tcBorders>
          </w:tcPr>
          <w:p w14:paraId="07DB7EA0"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1.</w:t>
            </w:r>
          </w:p>
          <w:p w14:paraId="0A956C90" w14:textId="77777777" w:rsidR="00D31BED" w:rsidRPr="007E47B2" w:rsidRDefault="00D31BED" w:rsidP="0001053C">
            <w:pPr>
              <w:pStyle w:val="af4"/>
              <w:ind w:left="0"/>
              <w:jc w:val="center"/>
              <w:rPr>
                <w:color w:val="000000"/>
                <w:sz w:val="22"/>
                <w:szCs w:val="22"/>
                <w:lang w:val="ro-RO"/>
              </w:rPr>
            </w:pPr>
          </w:p>
        </w:tc>
        <w:tc>
          <w:tcPr>
            <w:tcW w:w="2784" w:type="dxa"/>
          </w:tcPr>
          <w:p w14:paraId="3F902111" w14:textId="07D5663D" w:rsidR="00D31BED" w:rsidRPr="0001053C" w:rsidRDefault="00212A07" w:rsidP="0001053C">
            <w:pPr>
              <w:rPr>
                <w:color w:val="000000"/>
                <w:sz w:val="22"/>
                <w:szCs w:val="22"/>
              </w:rPr>
            </w:pPr>
            <w:r w:rsidRPr="007E47B2">
              <w:rPr>
                <w:color w:val="000000"/>
                <w:sz w:val="22"/>
                <w:szCs w:val="22"/>
                <w:lang w:val="ro-RO"/>
              </w:rPr>
              <w:t xml:space="preserve">Stresul și tulburări psihosomatice. Definirea conceptului de stres. Factorii de stres. Clasificarea stresului. Diagnosticarea stresului. </w:t>
            </w:r>
            <w:r w:rsidRPr="007E47B2">
              <w:rPr>
                <w:color w:val="000000"/>
                <w:sz w:val="22"/>
                <w:szCs w:val="22"/>
                <w:lang w:val="ro-RO"/>
              </w:rPr>
              <w:t>Tratamentul stresului.</w:t>
            </w:r>
          </w:p>
        </w:tc>
        <w:tc>
          <w:tcPr>
            <w:tcW w:w="5836" w:type="dxa"/>
          </w:tcPr>
          <w:p w14:paraId="17515A8D" w14:textId="77777777" w:rsidR="00D31BED" w:rsidRPr="007E47B2" w:rsidRDefault="00212A07" w:rsidP="0001053C">
            <w:pPr>
              <w:rPr>
                <w:color w:val="000000"/>
                <w:sz w:val="22"/>
                <w:szCs w:val="22"/>
              </w:rPr>
            </w:pPr>
            <w:proofErr w:type="spellStart"/>
            <w:r w:rsidRPr="007E47B2">
              <w:rPr>
                <w:color w:val="000000"/>
                <w:sz w:val="22"/>
                <w:szCs w:val="22"/>
                <w:lang w:val="en-US"/>
              </w:rPr>
              <w:t>Conceptul</w:t>
            </w:r>
            <w:proofErr w:type="spellEnd"/>
            <w:r w:rsidRPr="007E47B2">
              <w:rPr>
                <w:color w:val="000000"/>
                <w:sz w:val="22"/>
                <w:szCs w:val="22"/>
                <w:lang w:val="en-US"/>
              </w:rPr>
              <w:t xml:space="preserve"> de stress. </w:t>
            </w:r>
            <w:proofErr w:type="spellStart"/>
            <w:r w:rsidRPr="007E47B2">
              <w:rPr>
                <w:color w:val="000000"/>
                <w:sz w:val="22"/>
                <w:szCs w:val="22"/>
                <w:lang w:val="en-US"/>
              </w:rPr>
              <w:t>Tulburarea</w:t>
            </w:r>
            <w:proofErr w:type="spellEnd"/>
            <w:r w:rsidRPr="007E47B2">
              <w:rPr>
                <w:color w:val="000000"/>
                <w:sz w:val="22"/>
                <w:szCs w:val="22"/>
                <w:lang w:val="en-US"/>
              </w:rPr>
              <w:t xml:space="preserve"> de </w:t>
            </w:r>
            <w:proofErr w:type="spellStart"/>
            <w:r w:rsidRPr="007E47B2">
              <w:rPr>
                <w:color w:val="000000"/>
                <w:sz w:val="22"/>
                <w:szCs w:val="22"/>
                <w:lang w:val="en-US"/>
              </w:rPr>
              <w:t>stres</w:t>
            </w:r>
            <w:proofErr w:type="spellEnd"/>
            <w:r w:rsidRPr="007E47B2">
              <w:rPr>
                <w:color w:val="000000"/>
                <w:sz w:val="22"/>
                <w:szCs w:val="22"/>
                <w:lang w:val="en-US"/>
              </w:rPr>
              <w:t xml:space="preserve"> </w:t>
            </w:r>
            <w:proofErr w:type="spellStart"/>
            <w:r w:rsidRPr="007E47B2">
              <w:rPr>
                <w:color w:val="000000"/>
                <w:sz w:val="22"/>
                <w:szCs w:val="22"/>
                <w:lang w:val="en-US"/>
              </w:rPr>
              <w:t>posttraumatica</w:t>
            </w:r>
            <w:proofErr w:type="spellEnd"/>
            <w:r w:rsidRPr="007E47B2">
              <w:rPr>
                <w:color w:val="000000"/>
                <w:sz w:val="22"/>
                <w:szCs w:val="22"/>
                <w:lang w:val="en-US"/>
              </w:rPr>
              <w:t xml:space="preserve">. </w:t>
            </w:r>
            <w:proofErr w:type="spellStart"/>
            <w:r w:rsidRPr="007E47B2">
              <w:rPr>
                <w:color w:val="000000"/>
                <w:sz w:val="22"/>
                <w:szCs w:val="22"/>
                <w:lang w:val="en-US"/>
              </w:rPr>
              <w:t>Tulburarea</w:t>
            </w:r>
            <w:proofErr w:type="spellEnd"/>
            <w:r w:rsidRPr="007E47B2">
              <w:rPr>
                <w:color w:val="000000"/>
                <w:sz w:val="22"/>
                <w:szCs w:val="22"/>
                <w:lang w:val="en-US"/>
              </w:rPr>
              <w:t xml:space="preserve"> acuta la </w:t>
            </w:r>
            <w:proofErr w:type="spellStart"/>
            <w:r w:rsidRPr="007E47B2">
              <w:rPr>
                <w:color w:val="000000"/>
                <w:sz w:val="22"/>
                <w:szCs w:val="22"/>
                <w:lang w:val="en-US"/>
              </w:rPr>
              <w:t>stres</w:t>
            </w:r>
            <w:proofErr w:type="spellEnd"/>
            <w:r w:rsidRPr="007E47B2">
              <w:rPr>
                <w:color w:val="000000"/>
                <w:sz w:val="22"/>
                <w:szCs w:val="22"/>
                <w:lang w:val="en-US"/>
              </w:rPr>
              <w:t xml:space="preserve">. </w:t>
            </w:r>
            <w:proofErr w:type="spellStart"/>
            <w:r w:rsidRPr="007E47B2">
              <w:rPr>
                <w:color w:val="000000"/>
                <w:sz w:val="22"/>
                <w:szCs w:val="22"/>
                <w:lang w:val="en-US"/>
              </w:rPr>
              <w:t>Tulburarea</w:t>
            </w:r>
            <w:proofErr w:type="spellEnd"/>
            <w:r w:rsidRPr="007E47B2">
              <w:rPr>
                <w:color w:val="000000"/>
                <w:sz w:val="22"/>
                <w:szCs w:val="22"/>
                <w:lang w:val="en-US"/>
              </w:rPr>
              <w:t xml:space="preserve"> de </w:t>
            </w:r>
            <w:proofErr w:type="spellStart"/>
            <w:r w:rsidRPr="007E47B2">
              <w:rPr>
                <w:color w:val="000000"/>
                <w:sz w:val="22"/>
                <w:szCs w:val="22"/>
                <w:lang w:val="en-US"/>
              </w:rPr>
              <w:t>adaptare</w:t>
            </w:r>
            <w:proofErr w:type="spellEnd"/>
            <w:r w:rsidRPr="007E47B2">
              <w:rPr>
                <w:color w:val="000000"/>
                <w:sz w:val="22"/>
                <w:szCs w:val="22"/>
                <w:lang w:val="en-US"/>
              </w:rPr>
              <w:t xml:space="preserve">. </w:t>
            </w:r>
            <w:proofErr w:type="spellStart"/>
            <w:r w:rsidRPr="007E47B2">
              <w:rPr>
                <w:color w:val="000000"/>
                <w:sz w:val="22"/>
                <w:szCs w:val="22"/>
                <w:lang w:val="en-US"/>
              </w:rPr>
              <w:t>Noțiuni</w:t>
            </w:r>
            <w:proofErr w:type="spellEnd"/>
            <w:r w:rsidRPr="007E47B2">
              <w:rPr>
                <w:color w:val="000000"/>
                <w:sz w:val="22"/>
                <w:szCs w:val="22"/>
                <w:lang w:val="en-US"/>
              </w:rPr>
              <w:t xml:space="preserve">, </w:t>
            </w:r>
            <w:proofErr w:type="spellStart"/>
            <w:r w:rsidRPr="007E47B2">
              <w:rPr>
                <w:color w:val="000000"/>
                <w:sz w:val="22"/>
                <w:szCs w:val="22"/>
                <w:lang w:val="en-US"/>
              </w:rPr>
              <w:t>clasificare</w:t>
            </w:r>
            <w:proofErr w:type="spellEnd"/>
            <w:r w:rsidRPr="007E47B2">
              <w:rPr>
                <w:color w:val="000000"/>
                <w:sz w:val="22"/>
                <w:szCs w:val="22"/>
                <w:lang w:val="en-US"/>
              </w:rPr>
              <w:t xml:space="preserve">, </w:t>
            </w:r>
            <w:proofErr w:type="spellStart"/>
            <w:r w:rsidRPr="007E47B2">
              <w:rPr>
                <w:color w:val="000000"/>
                <w:sz w:val="22"/>
                <w:szCs w:val="22"/>
                <w:lang w:val="en-US"/>
              </w:rPr>
              <w:t>tablou</w:t>
            </w:r>
            <w:proofErr w:type="spellEnd"/>
            <w:r w:rsidRPr="007E47B2">
              <w:rPr>
                <w:color w:val="000000"/>
                <w:sz w:val="22"/>
                <w:szCs w:val="22"/>
                <w:lang w:val="en-US"/>
              </w:rPr>
              <w:t xml:space="preserve"> clinic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w:t>
            </w:r>
            <w:proofErr w:type="gramStart"/>
            <w:r w:rsidRPr="007E47B2">
              <w:rPr>
                <w:color w:val="000000"/>
                <w:sz w:val="22"/>
                <w:szCs w:val="22"/>
                <w:lang w:val="en-US"/>
              </w:rPr>
              <w:t>conform</w:t>
            </w:r>
            <w:proofErr w:type="gramEnd"/>
            <w:r w:rsidRPr="007E47B2">
              <w:rPr>
                <w:color w:val="000000"/>
                <w:sz w:val="22"/>
                <w:szCs w:val="22"/>
                <w:lang w:val="en-US"/>
              </w:rPr>
              <w:t xml:space="preserve"> DSM-5 </w:t>
            </w:r>
            <w:proofErr w:type="spellStart"/>
            <w:r w:rsidRPr="007E47B2">
              <w:rPr>
                <w:color w:val="000000"/>
                <w:sz w:val="22"/>
                <w:szCs w:val="22"/>
                <w:lang w:val="en-US"/>
              </w:rPr>
              <w:t>și</w:t>
            </w:r>
            <w:proofErr w:type="spellEnd"/>
            <w:r w:rsidRPr="007E47B2">
              <w:rPr>
                <w:color w:val="000000"/>
                <w:sz w:val="22"/>
                <w:szCs w:val="22"/>
                <w:lang w:val="en-US"/>
              </w:rPr>
              <w:t xml:space="preserve"> ICD-11. </w:t>
            </w:r>
            <w:proofErr w:type="spellStart"/>
            <w:r w:rsidRPr="007E47B2">
              <w:rPr>
                <w:color w:val="000000"/>
                <w:sz w:val="22"/>
                <w:szCs w:val="22"/>
                <w:lang w:val="en-US"/>
              </w:rPr>
              <w:t>Factori</w:t>
            </w:r>
            <w:proofErr w:type="spellEnd"/>
            <w:r w:rsidRPr="007E47B2">
              <w:rPr>
                <w:color w:val="000000"/>
                <w:sz w:val="22"/>
                <w:szCs w:val="22"/>
                <w:lang w:val="en-US"/>
              </w:rPr>
              <w:t xml:space="preserve"> de </w:t>
            </w:r>
            <w:proofErr w:type="spellStart"/>
            <w:r w:rsidRPr="007E47B2">
              <w:rPr>
                <w:color w:val="000000"/>
                <w:sz w:val="22"/>
                <w:szCs w:val="22"/>
                <w:lang w:val="en-US"/>
              </w:rPr>
              <w:t>risc</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mecanisme</w:t>
            </w:r>
            <w:proofErr w:type="spellEnd"/>
            <w:r w:rsidRPr="007E47B2">
              <w:rPr>
                <w:color w:val="000000"/>
                <w:sz w:val="22"/>
                <w:szCs w:val="22"/>
                <w:lang w:val="en-US"/>
              </w:rPr>
              <w:t xml:space="preserve"> </w:t>
            </w:r>
            <w:proofErr w:type="spellStart"/>
            <w:r w:rsidRPr="007E47B2">
              <w:rPr>
                <w:color w:val="000000"/>
                <w:sz w:val="22"/>
                <w:szCs w:val="22"/>
                <w:lang w:val="en-US"/>
              </w:rPr>
              <w:t>patogene</w:t>
            </w:r>
            <w:r w:rsidRPr="007E47B2">
              <w:rPr>
                <w:color w:val="000000"/>
                <w:sz w:val="22"/>
                <w:szCs w:val="22"/>
                <w:lang w:val="en-US"/>
              </w:rPr>
              <w:t>tice</w:t>
            </w:r>
            <w:proofErr w:type="spellEnd"/>
            <w:r w:rsidRPr="007E47B2">
              <w:rPr>
                <w:color w:val="000000"/>
                <w:sz w:val="22"/>
                <w:szCs w:val="22"/>
                <w:lang w:val="en-US"/>
              </w:rPr>
              <w:t xml:space="preserve">. Scale de </w:t>
            </w:r>
            <w:proofErr w:type="spellStart"/>
            <w:r w:rsidRPr="007E47B2">
              <w:rPr>
                <w:color w:val="000000"/>
                <w:sz w:val="22"/>
                <w:szCs w:val="22"/>
                <w:lang w:val="en-US"/>
              </w:rPr>
              <w:t>evaluare</w:t>
            </w:r>
            <w:proofErr w:type="spellEnd"/>
            <w:r w:rsidRPr="007E47B2">
              <w:rPr>
                <w:color w:val="000000"/>
                <w:sz w:val="22"/>
                <w:szCs w:val="22"/>
                <w:lang w:val="en-US"/>
              </w:rPr>
              <w:t xml:space="preserve">. </w:t>
            </w:r>
            <w:proofErr w:type="spellStart"/>
            <w:r w:rsidRPr="007E47B2">
              <w:rPr>
                <w:color w:val="000000"/>
                <w:sz w:val="22"/>
                <w:szCs w:val="22"/>
                <w:lang w:val="en-US"/>
              </w:rPr>
              <w:t>Metode</w:t>
            </w:r>
            <w:proofErr w:type="spellEnd"/>
            <w:r w:rsidRPr="007E47B2">
              <w:rPr>
                <w:color w:val="000000"/>
                <w:sz w:val="22"/>
                <w:szCs w:val="22"/>
                <w:lang w:val="en-US"/>
              </w:rPr>
              <w:t xml:space="preserve"> </w:t>
            </w:r>
            <w:proofErr w:type="spellStart"/>
            <w:r w:rsidRPr="007E47B2">
              <w:rPr>
                <w:color w:val="000000"/>
                <w:sz w:val="22"/>
                <w:szCs w:val="22"/>
                <w:lang w:val="en-US"/>
              </w:rPr>
              <w:t>si</w:t>
            </w:r>
            <w:proofErr w:type="spellEnd"/>
            <w:r w:rsidRPr="007E47B2">
              <w:rPr>
                <w:color w:val="000000"/>
                <w:sz w:val="22"/>
                <w:szCs w:val="22"/>
                <w:lang w:val="en-US"/>
              </w:rPr>
              <w:t xml:space="preserve"> </w:t>
            </w:r>
            <w:proofErr w:type="spellStart"/>
            <w:r w:rsidRPr="007E47B2">
              <w:rPr>
                <w:color w:val="000000"/>
                <w:sz w:val="22"/>
                <w:szCs w:val="22"/>
                <w:lang w:val="en-US"/>
              </w:rPr>
              <w:t>etape</w:t>
            </w:r>
            <w:proofErr w:type="spellEnd"/>
            <w:r w:rsidRPr="007E47B2">
              <w:rPr>
                <w:color w:val="000000"/>
                <w:sz w:val="22"/>
                <w:szCs w:val="22"/>
                <w:lang w:val="en-US"/>
              </w:rPr>
              <w:t xml:space="preserve"> de </w:t>
            </w:r>
            <w:proofErr w:type="spellStart"/>
            <w:r w:rsidRPr="007E47B2">
              <w:rPr>
                <w:color w:val="000000"/>
                <w:sz w:val="22"/>
                <w:szCs w:val="22"/>
                <w:lang w:val="en-US"/>
              </w:rPr>
              <w:t>intervenție</w:t>
            </w:r>
            <w:proofErr w:type="spellEnd"/>
            <w:r w:rsidRPr="007E47B2">
              <w:rPr>
                <w:color w:val="000000"/>
                <w:sz w:val="22"/>
                <w:szCs w:val="22"/>
                <w:lang w:val="en-US"/>
              </w:rPr>
              <w:t xml:space="preserve"> non-</w:t>
            </w:r>
            <w:proofErr w:type="spellStart"/>
            <w:r w:rsidRPr="007E47B2">
              <w:rPr>
                <w:color w:val="000000"/>
                <w:sz w:val="22"/>
                <w:szCs w:val="22"/>
                <w:lang w:val="en-US"/>
              </w:rPr>
              <w:t>farmacologica</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farmacologică</w:t>
            </w:r>
            <w:proofErr w:type="spellEnd"/>
            <w:r w:rsidRPr="007E47B2">
              <w:rPr>
                <w:color w:val="000000"/>
                <w:sz w:val="22"/>
                <w:szCs w:val="22"/>
                <w:lang w:val="en-US"/>
              </w:rPr>
              <w:t xml:space="preserve">. </w:t>
            </w:r>
            <w:proofErr w:type="spellStart"/>
            <w:r w:rsidRPr="007E47B2">
              <w:rPr>
                <w:color w:val="000000"/>
                <w:sz w:val="22"/>
                <w:szCs w:val="22"/>
              </w:rPr>
              <w:t>Intervenții</w:t>
            </w:r>
            <w:proofErr w:type="spellEnd"/>
            <w:r w:rsidRPr="007E47B2">
              <w:rPr>
                <w:color w:val="000000"/>
                <w:sz w:val="22"/>
                <w:szCs w:val="22"/>
              </w:rPr>
              <w:t xml:space="preserve"> </w:t>
            </w:r>
            <w:proofErr w:type="spellStart"/>
            <w:r w:rsidRPr="007E47B2">
              <w:rPr>
                <w:color w:val="000000"/>
                <w:sz w:val="22"/>
                <w:szCs w:val="22"/>
              </w:rPr>
              <w:t>psihoterapeutice</w:t>
            </w:r>
            <w:proofErr w:type="spellEnd"/>
            <w:r w:rsidRPr="007E47B2">
              <w:rPr>
                <w:color w:val="000000"/>
                <w:sz w:val="22"/>
                <w:szCs w:val="22"/>
              </w:rPr>
              <w:t xml:space="preserve"> </w:t>
            </w:r>
            <w:proofErr w:type="spellStart"/>
            <w:r w:rsidRPr="007E47B2">
              <w:rPr>
                <w:color w:val="000000"/>
                <w:sz w:val="22"/>
                <w:szCs w:val="22"/>
              </w:rPr>
              <w:t>individualizate</w:t>
            </w:r>
            <w:proofErr w:type="spellEnd"/>
            <w:r w:rsidRPr="007E47B2">
              <w:rPr>
                <w:color w:val="000000"/>
                <w:sz w:val="22"/>
                <w:szCs w:val="22"/>
              </w:rPr>
              <w:t>.</w:t>
            </w:r>
          </w:p>
        </w:tc>
      </w:tr>
      <w:tr w:rsidR="00D31BED" w14:paraId="63969A7A" w14:textId="77777777">
        <w:tc>
          <w:tcPr>
            <w:tcW w:w="930" w:type="dxa"/>
            <w:tcBorders>
              <w:right w:val="nil"/>
            </w:tcBorders>
          </w:tcPr>
          <w:p w14:paraId="01BC8160"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2.</w:t>
            </w:r>
          </w:p>
          <w:p w14:paraId="37BBE3C4" w14:textId="77777777" w:rsidR="00D31BED" w:rsidRPr="007E47B2" w:rsidRDefault="00D31BED" w:rsidP="0001053C">
            <w:pPr>
              <w:pStyle w:val="af4"/>
              <w:ind w:left="0"/>
              <w:jc w:val="center"/>
              <w:rPr>
                <w:color w:val="000000"/>
                <w:sz w:val="22"/>
                <w:szCs w:val="22"/>
                <w:lang w:val="ro-RO"/>
              </w:rPr>
            </w:pPr>
          </w:p>
        </w:tc>
        <w:tc>
          <w:tcPr>
            <w:tcW w:w="2784" w:type="dxa"/>
          </w:tcPr>
          <w:p w14:paraId="3E1DB045" w14:textId="77777777" w:rsidR="00D31BED" w:rsidRPr="007E47B2" w:rsidRDefault="00212A07" w:rsidP="0001053C">
            <w:pPr>
              <w:rPr>
                <w:color w:val="000000"/>
                <w:sz w:val="22"/>
                <w:szCs w:val="22"/>
                <w:lang w:val="en-US"/>
              </w:rPr>
            </w:pPr>
            <w:r w:rsidRPr="007E47B2">
              <w:rPr>
                <w:color w:val="000000"/>
                <w:sz w:val="22"/>
                <w:szCs w:val="22"/>
                <w:lang w:val="ro-RO"/>
              </w:rPr>
              <w:t xml:space="preserve">Durerea psihogenă. Criteriile de diagnostic pentru Tulburarea algică. Diagnosticul sindromului </w:t>
            </w:r>
            <w:r w:rsidRPr="007E47B2">
              <w:rPr>
                <w:color w:val="000000"/>
                <w:sz w:val="22"/>
                <w:szCs w:val="22"/>
                <w:lang w:val="ro-RO"/>
              </w:rPr>
              <w:lastRenderedPageBreak/>
              <w:t xml:space="preserve">dureros psihogen. </w:t>
            </w:r>
            <w:r w:rsidRPr="007E47B2">
              <w:rPr>
                <w:color w:val="000000"/>
                <w:sz w:val="22"/>
                <w:szCs w:val="22"/>
                <w:lang w:val="ro-RO"/>
              </w:rPr>
              <w:t>Algoritm pentru managementul pacienților cu durere psihogenă.</w:t>
            </w:r>
          </w:p>
        </w:tc>
        <w:tc>
          <w:tcPr>
            <w:tcW w:w="5836" w:type="dxa"/>
          </w:tcPr>
          <w:p w14:paraId="14001E49" w14:textId="77777777" w:rsidR="00D31BED" w:rsidRPr="007E47B2" w:rsidRDefault="00212A07" w:rsidP="0001053C">
            <w:pPr>
              <w:rPr>
                <w:color w:val="000000"/>
                <w:sz w:val="22"/>
                <w:szCs w:val="22"/>
              </w:rPr>
            </w:pPr>
            <w:proofErr w:type="spellStart"/>
            <w:r w:rsidRPr="007E47B2">
              <w:rPr>
                <w:color w:val="000000"/>
                <w:sz w:val="22"/>
                <w:szCs w:val="22"/>
                <w:lang w:val="en-US"/>
              </w:rPr>
              <w:lastRenderedPageBreak/>
              <w:t>Definiție</w:t>
            </w:r>
            <w:proofErr w:type="spellEnd"/>
            <w:r w:rsidRPr="007E47B2">
              <w:rPr>
                <w:color w:val="000000"/>
                <w:sz w:val="22"/>
                <w:szCs w:val="22"/>
                <w:lang w:val="en-US"/>
              </w:rPr>
              <w:t xml:space="preserve"> de </w:t>
            </w:r>
            <w:proofErr w:type="spellStart"/>
            <w:r w:rsidRPr="007E47B2">
              <w:rPr>
                <w:color w:val="000000"/>
                <w:sz w:val="22"/>
                <w:szCs w:val="22"/>
                <w:lang w:val="en-US"/>
              </w:rPr>
              <w:t>durere</w:t>
            </w:r>
            <w:proofErr w:type="spellEnd"/>
            <w:r w:rsidRPr="007E47B2">
              <w:rPr>
                <w:color w:val="000000"/>
                <w:sz w:val="22"/>
                <w:szCs w:val="22"/>
                <w:lang w:val="en-US"/>
              </w:rPr>
              <w:t xml:space="preserve"> </w:t>
            </w:r>
            <w:proofErr w:type="spellStart"/>
            <w:r w:rsidRPr="007E47B2">
              <w:rPr>
                <w:color w:val="000000"/>
                <w:sz w:val="22"/>
                <w:szCs w:val="22"/>
                <w:lang w:val="en-US"/>
              </w:rPr>
              <w:t>psihogenă</w:t>
            </w:r>
            <w:proofErr w:type="spellEnd"/>
            <w:r w:rsidRPr="007E47B2">
              <w:rPr>
                <w:color w:val="000000"/>
                <w:sz w:val="22"/>
                <w:szCs w:val="22"/>
                <w:lang w:val="en-US"/>
              </w:rPr>
              <w:t xml:space="preserve">. </w:t>
            </w:r>
            <w:proofErr w:type="spellStart"/>
            <w:r w:rsidRPr="007E47B2">
              <w:rPr>
                <w:color w:val="000000"/>
                <w:sz w:val="22"/>
                <w:szCs w:val="22"/>
                <w:lang w:val="en-US"/>
              </w:rPr>
              <w:t>Sistemul</w:t>
            </w:r>
            <w:proofErr w:type="spellEnd"/>
            <w:r w:rsidRPr="007E47B2">
              <w:rPr>
                <w:color w:val="000000"/>
                <w:sz w:val="22"/>
                <w:szCs w:val="22"/>
                <w:lang w:val="en-US"/>
              </w:rPr>
              <w:t xml:space="preserve"> serotoninergic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senzația</w:t>
            </w:r>
            <w:proofErr w:type="spellEnd"/>
            <w:r w:rsidRPr="007E47B2">
              <w:rPr>
                <w:color w:val="000000"/>
                <w:sz w:val="22"/>
                <w:szCs w:val="22"/>
                <w:lang w:val="en-US"/>
              </w:rPr>
              <w:t xml:space="preserve"> </w:t>
            </w:r>
            <w:proofErr w:type="spellStart"/>
            <w:r w:rsidRPr="007E47B2">
              <w:rPr>
                <w:color w:val="000000"/>
                <w:sz w:val="22"/>
                <w:szCs w:val="22"/>
                <w:lang w:val="en-US"/>
              </w:rPr>
              <w:t>algică</w:t>
            </w:r>
            <w:proofErr w:type="spellEnd"/>
            <w:r w:rsidRPr="007E47B2">
              <w:rPr>
                <w:color w:val="000000"/>
                <w:sz w:val="22"/>
                <w:szCs w:val="22"/>
                <w:lang w:val="en-US"/>
              </w:rPr>
              <w:t xml:space="preserve">. Alte </w:t>
            </w:r>
            <w:proofErr w:type="spellStart"/>
            <w:r w:rsidRPr="007E47B2">
              <w:rPr>
                <w:color w:val="000000"/>
                <w:sz w:val="22"/>
                <w:szCs w:val="22"/>
                <w:lang w:val="en-US"/>
              </w:rPr>
              <w:t>sisteme</w:t>
            </w:r>
            <w:proofErr w:type="spellEnd"/>
            <w:r w:rsidRPr="007E47B2">
              <w:rPr>
                <w:color w:val="000000"/>
                <w:sz w:val="22"/>
                <w:szCs w:val="22"/>
                <w:lang w:val="en-US"/>
              </w:rPr>
              <w:t xml:space="preserve"> de </w:t>
            </w:r>
            <w:proofErr w:type="spellStart"/>
            <w:r w:rsidRPr="007E47B2">
              <w:rPr>
                <w:color w:val="000000"/>
                <w:sz w:val="22"/>
                <w:szCs w:val="22"/>
                <w:lang w:val="en-US"/>
              </w:rPr>
              <w:t>neurotransmițători</w:t>
            </w:r>
            <w:proofErr w:type="spellEnd"/>
            <w:r w:rsidRPr="007E47B2">
              <w:rPr>
                <w:color w:val="000000"/>
                <w:sz w:val="22"/>
                <w:szCs w:val="22"/>
                <w:lang w:val="en-US"/>
              </w:rPr>
              <w:t xml:space="preserve"> implicate in </w:t>
            </w:r>
            <w:proofErr w:type="spellStart"/>
            <w:r w:rsidRPr="007E47B2">
              <w:rPr>
                <w:color w:val="000000"/>
                <w:sz w:val="22"/>
                <w:szCs w:val="22"/>
                <w:lang w:val="en-US"/>
              </w:rPr>
              <w:t>mecanismul</w:t>
            </w:r>
            <w:proofErr w:type="spellEnd"/>
            <w:r w:rsidRPr="007E47B2">
              <w:rPr>
                <w:color w:val="000000"/>
                <w:sz w:val="22"/>
                <w:szCs w:val="22"/>
                <w:lang w:val="en-US"/>
              </w:rPr>
              <w:t xml:space="preserve"> </w:t>
            </w:r>
            <w:proofErr w:type="spellStart"/>
            <w:r w:rsidRPr="007E47B2">
              <w:rPr>
                <w:color w:val="000000"/>
                <w:sz w:val="22"/>
                <w:szCs w:val="22"/>
                <w:lang w:val="en-US"/>
              </w:rPr>
              <w:t>durerii</w:t>
            </w:r>
            <w:proofErr w:type="spellEnd"/>
            <w:r w:rsidRPr="007E47B2">
              <w:rPr>
                <w:color w:val="000000"/>
                <w:sz w:val="22"/>
                <w:szCs w:val="22"/>
                <w:lang w:val="en-US"/>
              </w:rPr>
              <w:t xml:space="preserve">. </w:t>
            </w:r>
            <w:proofErr w:type="spellStart"/>
            <w:r w:rsidRPr="007E47B2">
              <w:rPr>
                <w:color w:val="000000"/>
                <w:sz w:val="22"/>
                <w:szCs w:val="22"/>
                <w:lang w:val="en-US"/>
              </w:rPr>
              <w:t>Raporturi</w:t>
            </w:r>
            <w:proofErr w:type="spellEnd"/>
            <w:r w:rsidRPr="007E47B2">
              <w:rPr>
                <w:color w:val="000000"/>
                <w:sz w:val="22"/>
                <w:szCs w:val="22"/>
                <w:lang w:val="en-US"/>
              </w:rPr>
              <w:t xml:space="preserve"> </w:t>
            </w:r>
            <w:proofErr w:type="spellStart"/>
            <w:r w:rsidRPr="007E47B2">
              <w:rPr>
                <w:color w:val="000000"/>
                <w:sz w:val="22"/>
                <w:szCs w:val="22"/>
                <w:lang w:val="en-US"/>
              </w:rPr>
              <w:t>psihobiologice</w:t>
            </w:r>
            <w:proofErr w:type="spellEnd"/>
            <w:r w:rsidRPr="007E47B2">
              <w:rPr>
                <w:color w:val="000000"/>
                <w:sz w:val="22"/>
                <w:szCs w:val="22"/>
                <w:lang w:val="en-US"/>
              </w:rPr>
              <w:t xml:space="preserve"> de </w:t>
            </w:r>
            <w:proofErr w:type="spellStart"/>
            <w:r w:rsidRPr="007E47B2">
              <w:rPr>
                <w:color w:val="000000"/>
                <w:sz w:val="22"/>
                <w:szCs w:val="22"/>
                <w:lang w:val="en-US"/>
              </w:rPr>
              <w:t>percepere</w:t>
            </w:r>
            <w:proofErr w:type="spellEnd"/>
            <w:r w:rsidRPr="007E47B2">
              <w:rPr>
                <w:color w:val="000000"/>
                <w:sz w:val="22"/>
                <w:szCs w:val="22"/>
                <w:lang w:val="en-US"/>
              </w:rPr>
              <w:t xml:space="preserve"> a </w:t>
            </w:r>
            <w:proofErr w:type="spellStart"/>
            <w:r w:rsidRPr="007E47B2">
              <w:rPr>
                <w:color w:val="000000"/>
                <w:sz w:val="22"/>
                <w:szCs w:val="22"/>
                <w:lang w:val="en-US"/>
              </w:rPr>
              <w:t>durerii</w:t>
            </w:r>
            <w:proofErr w:type="spellEnd"/>
            <w:r w:rsidRPr="007E47B2">
              <w:rPr>
                <w:color w:val="000000"/>
                <w:sz w:val="22"/>
                <w:szCs w:val="22"/>
                <w:lang w:val="en-US"/>
              </w:rPr>
              <w:t xml:space="preserve">. </w:t>
            </w:r>
            <w:proofErr w:type="spellStart"/>
            <w:r w:rsidRPr="007E47B2">
              <w:rPr>
                <w:color w:val="000000"/>
                <w:sz w:val="22"/>
                <w:szCs w:val="22"/>
                <w:lang w:val="en-US"/>
              </w:rPr>
              <w:t>Cl</w:t>
            </w:r>
            <w:r w:rsidRPr="007E47B2">
              <w:rPr>
                <w:color w:val="000000"/>
                <w:sz w:val="22"/>
                <w:szCs w:val="22"/>
                <w:lang w:val="en-US"/>
              </w:rPr>
              <w:t>asificarea</w:t>
            </w:r>
            <w:proofErr w:type="spellEnd"/>
            <w:r w:rsidRPr="007E47B2">
              <w:rPr>
                <w:color w:val="000000"/>
                <w:sz w:val="22"/>
                <w:szCs w:val="22"/>
                <w:lang w:val="en-US"/>
              </w:rPr>
              <w:t xml:space="preserve"> </w:t>
            </w:r>
            <w:proofErr w:type="spellStart"/>
            <w:r w:rsidRPr="007E47B2">
              <w:rPr>
                <w:color w:val="000000"/>
                <w:sz w:val="22"/>
                <w:szCs w:val="22"/>
                <w:lang w:val="en-US"/>
              </w:rPr>
              <w:t>tipurilor</w:t>
            </w:r>
            <w:proofErr w:type="spellEnd"/>
            <w:r w:rsidRPr="007E47B2">
              <w:rPr>
                <w:color w:val="000000"/>
                <w:sz w:val="22"/>
                <w:szCs w:val="22"/>
                <w:lang w:val="en-US"/>
              </w:rPr>
              <w:t xml:space="preserve"> de </w:t>
            </w:r>
            <w:proofErr w:type="spellStart"/>
            <w:proofErr w:type="gramStart"/>
            <w:r w:rsidRPr="007E47B2">
              <w:rPr>
                <w:color w:val="000000"/>
                <w:sz w:val="22"/>
                <w:szCs w:val="22"/>
                <w:lang w:val="en-US"/>
              </w:rPr>
              <w:t>durere.Durerea</w:t>
            </w:r>
            <w:proofErr w:type="spellEnd"/>
            <w:proofErr w:type="gram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depresia</w:t>
            </w:r>
            <w:proofErr w:type="spellEnd"/>
            <w:r w:rsidRPr="007E47B2">
              <w:rPr>
                <w:color w:val="000000"/>
                <w:sz w:val="22"/>
                <w:szCs w:val="22"/>
                <w:lang w:val="en-US"/>
              </w:rPr>
              <w:t xml:space="preserve">. </w:t>
            </w:r>
            <w:proofErr w:type="spellStart"/>
            <w:r w:rsidRPr="007E47B2">
              <w:rPr>
                <w:color w:val="000000"/>
                <w:sz w:val="22"/>
                <w:szCs w:val="22"/>
                <w:lang w:val="en-US"/>
              </w:rPr>
              <w:lastRenderedPageBreak/>
              <w:t>Mecanisme</w:t>
            </w:r>
            <w:proofErr w:type="spellEnd"/>
            <w:r w:rsidRPr="007E47B2">
              <w:rPr>
                <w:color w:val="000000"/>
                <w:sz w:val="22"/>
                <w:szCs w:val="22"/>
                <w:lang w:val="en-US"/>
              </w:rPr>
              <w:t xml:space="preserve"> </w:t>
            </w:r>
            <w:proofErr w:type="spellStart"/>
            <w:r w:rsidRPr="007E47B2">
              <w:rPr>
                <w:color w:val="000000"/>
                <w:sz w:val="22"/>
                <w:szCs w:val="22"/>
                <w:lang w:val="en-US"/>
              </w:rPr>
              <w:t>patobiologice</w:t>
            </w:r>
            <w:proofErr w:type="spellEnd"/>
            <w:r w:rsidRPr="007E47B2">
              <w:rPr>
                <w:color w:val="000000"/>
                <w:sz w:val="22"/>
                <w:szCs w:val="22"/>
                <w:lang w:val="en-US"/>
              </w:rPr>
              <w:t xml:space="preserve">. </w:t>
            </w:r>
            <w:proofErr w:type="spellStart"/>
            <w:r w:rsidRPr="007E47B2">
              <w:rPr>
                <w:color w:val="000000"/>
                <w:sz w:val="22"/>
                <w:szCs w:val="22"/>
                <w:lang w:val="en-US"/>
              </w:rPr>
              <w:t>Structuri</w:t>
            </w:r>
            <w:proofErr w:type="spellEnd"/>
            <w:r w:rsidRPr="007E47B2">
              <w:rPr>
                <w:color w:val="000000"/>
                <w:sz w:val="22"/>
                <w:szCs w:val="22"/>
                <w:lang w:val="en-US"/>
              </w:rPr>
              <w:t xml:space="preserve"> din </w:t>
            </w:r>
            <w:proofErr w:type="spellStart"/>
            <w:r w:rsidRPr="007E47B2">
              <w:rPr>
                <w:color w:val="000000"/>
                <w:sz w:val="22"/>
                <w:szCs w:val="22"/>
                <w:lang w:val="en-US"/>
              </w:rPr>
              <w:t>sistemul</w:t>
            </w:r>
            <w:proofErr w:type="spellEnd"/>
            <w:r w:rsidRPr="007E47B2">
              <w:rPr>
                <w:color w:val="000000"/>
                <w:sz w:val="22"/>
                <w:szCs w:val="22"/>
                <w:lang w:val="en-US"/>
              </w:rPr>
              <w:t xml:space="preserve"> </w:t>
            </w:r>
            <w:proofErr w:type="spellStart"/>
            <w:r w:rsidRPr="007E47B2">
              <w:rPr>
                <w:color w:val="000000"/>
                <w:sz w:val="22"/>
                <w:szCs w:val="22"/>
                <w:lang w:val="en-US"/>
              </w:rPr>
              <w:t>nervos</w:t>
            </w:r>
            <w:proofErr w:type="spellEnd"/>
            <w:r w:rsidRPr="007E47B2">
              <w:rPr>
                <w:color w:val="000000"/>
                <w:sz w:val="22"/>
                <w:szCs w:val="22"/>
                <w:lang w:val="en-US"/>
              </w:rPr>
              <w:t xml:space="preserve"> central implicate in </w:t>
            </w:r>
            <w:proofErr w:type="spellStart"/>
            <w:r w:rsidRPr="007E47B2">
              <w:rPr>
                <w:color w:val="000000"/>
                <w:sz w:val="22"/>
                <w:szCs w:val="22"/>
                <w:lang w:val="en-US"/>
              </w:rPr>
              <w:t>mecanismul</w:t>
            </w:r>
            <w:proofErr w:type="spellEnd"/>
            <w:r w:rsidRPr="007E47B2">
              <w:rPr>
                <w:color w:val="000000"/>
                <w:sz w:val="22"/>
                <w:szCs w:val="22"/>
                <w:lang w:val="en-US"/>
              </w:rPr>
              <w:t xml:space="preserve"> </w:t>
            </w:r>
            <w:proofErr w:type="spellStart"/>
            <w:r w:rsidRPr="007E47B2">
              <w:rPr>
                <w:color w:val="000000"/>
                <w:sz w:val="22"/>
                <w:szCs w:val="22"/>
                <w:lang w:val="en-US"/>
              </w:rPr>
              <w:t>durerii</w:t>
            </w:r>
            <w:proofErr w:type="spellEnd"/>
            <w:r w:rsidRPr="007E47B2">
              <w:rPr>
                <w:color w:val="000000"/>
                <w:sz w:val="22"/>
                <w:szCs w:val="22"/>
                <w:lang w:val="en-US"/>
              </w:rPr>
              <w:t xml:space="preserve">. Diagnostic </w:t>
            </w:r>
            <w:proofErr w:type="spellStart"/>
            <w:r w:rsidRPr="007E47B2">
              <w:rPr>
                <w:color w:val="000000"/>
                <w:sz w:val="22"/>
                <w:szCs w:val="22"/>
                <w:lang w:val="en-US"/>
              </w:rPr>
              <w:t>diferential</w:t>
            </w:r>
            <w:proofErr w:type="spellEnd"/>
            <w:r w:rsidRPr="007E47B2">
              <w:rPr>
                <w:color w:val="000000"/>
                <w:sz w:val="22"/>
                <w:szCs w:val="22"/>
                <w:lang w:val="en-US"/>
              </w:rPr>
              <w:t xml:space="preserve">. </w:t>
            </w:r>
            <w:proofErr w:type="spellStart"/>
            <w:r w:rsidRPr="007E47B2">
              <w:rPr>
                <w:color w:val="000000"/>
                <w:sz w:val="22"/>
                <w:szCs w:val="22"/>
                <w:lang w:val="en-US"/>
              </w:rPr>
              <w:t>Sindromul</w:t>
            </w:r>
            <w:proofErr w:type="spellEnd"/>
            <w:r w:rsidRPr="007E47B2">
              <w:rPr>
                <w:color w:val="000000"/>
                <w:sz w:val="22"/>
                <w:szCs w:val="22"/>
                <w:lang w:val="en-US"/>
              </w:rPr>
              <w:t xml:space="preserve"> </w:t>
            </w:r>
            <w:proofErr w:type="spellStart"/>
            <w:proofErr w:type="gramStart"/>
            <w:r w:rsidRPr="007E47B2">
              <w:rPr>
                <w:color w:val="000000"/>
                <w:sz w:val="22"/>
                <w:szCs w:val="22"/>
                <w:lang w:val="en-US"/>
              </w:rPr>
              <w:t>talamic.Durerea</w:t>
            </w:r>
            <w:proofErr w:type="spellEnd"/>
            <w:proofErr w:type="gramEnd"/>
            <w:r w:rsidRPr="007E47B2">
              <w:rPr>
                <w:color w:val="000000"/>
                <w:sz w:val="22"/>
                <w:szCs w:val="22"/>
                <w:lang w:val="en-US"/>
              </w:rPr>
              <w:t xml:space="preserve"> fantom. </w:t>
            </w:r>
            <w:proofErr w:type="spellStart"/>
            <w:r w:rsidRPr="007E47B2">
              <w:rPr>
                <w:color w:val="000000"/>
                <w:sz w:val="22"/>
                <w:szCs w:val="22"/>
                <w:lang w:val="en-US"/>
              </w:rPr>
              <w:t>Durerea</w:t>
            </w:r>
            <w:proofErr w:type="spellEnd"/>
            <w:r w:rsidRPr="007E47B2">
              <w:rPr>
                <w:color w:val="000000"/>
                <w:sz w:val="22"/>
                <w:szCs w:val="22"/>
                <w:lang w:val="en-US"/>
              </w:rPr>
              <w:t xml:space="preserve"> </w:t>
            </w:r>
            <w:proofErr w:type="spellStart"/>
            <w:r w:rsidRPr="007E47B2">
              <w:rPr>
                <w:color w:val="000000"/>
                <w:sz w:val="22"/>
                <w:szCs w:val="22"/>
                <w:lang w:val="en-US"/>
              </w:rPr>
              <w:t>nevralgica</w:t>
            </w:r>
            <w:proofErr w:type="spellEnd"/>
            <w:r w:rsidRPr="007E47B2">
              <w:rPr>
                <w:color w:val="000000"/>
                <w:sz w:val="22"/>
                <w:szCs w:val="22"/>
                <w:lang w:val="en-US"/>
              </w:rPr>
              <w:t xml:space="preserve">. </w:t>
            </w:r>
            <w:proofErr w:type="spellStart"/>
            <w:r w:rsidRPr="007E47B2">
              <w:rPr>
                <w:color w:val="000000"/>
                <w:sz w:val="22"/>
                <w:szCs w:val="22"/>
                <w:lang w:val="en-US"/>
              </w:rPr>
              <w:t>Durerea</w:t>
            </w:r>
            <w:proofErr w:type="spellEnd"/>
            <w:r w:rsidRPr="007E47B2">
              <w:rPr>
                <w:color w:val="000000"/>
                <w:sz w:val="22"/>
                <w:szCs w:val="22"/>
                <w:lang w:val="en-US"/>
              </w:rPr>
              <w:t xml:space="preserve"> </w:t>
            </w:r>
            <w:proofErr w:type="spellStart"/>
            <w:r w:rsidRPr="007E47B2">
              <w:rPr>
                <w:color w:val="000000"/>
                <w:sz w:val="22"/>
                <w:szCs w:val="22"/>
                <w:lang w:val="en-US"/>
              </w:rPr>
              <w:t>traumatică</w:t>
            </w:r>
            <w:proofErr w:type="spellEnd"/>
            <w:r w:rsidRPr="007E47B2">
              <w:rPr>
                <w:color w:val="000000"/>
                <w:sz w:val="22"/>
                <w:szCs w:val="22"/>
                <w:lang w:val="en-US"/>
              </w:rPr>
              <w:t xml:space="preserve">. </w:t>
            </w:r>
            <w:proofErr w:type="spellStart"/>
            <w:r w:rsidRPr="007E47B2">
              <w:rPr>
                <w:color w:val="000000"/>
                <w:sz w:val="22"/>
                <w:szCs w:val="22"/>
              </w:rPr>
              <w:t>Alte</w:t>
            </w:r>
            <w:proofErr w:type="spellEnd"/>
            <w:r w:rsidRPr="007E47B2">
              <w:rPr>
                <w:color w:val="000000"/>
                <w:sz w:val="22"/>
                <w:szCs w:val="22"/>
              </w:rPr>
              <w:t xml:space="preserve"> </w:t>
            </w:r>
            <w:proofErr w:type="spellStart"/>
            <w:r w:rsidRPr="007E47B2">
              <w:rPr>
                <w:color w:val="000000"/>
                <w:sz w:val="22"/>
                <w:szCs w:val="22"/>
              </w:rPr>
              <w:t>tipur</w:t>
            </w:r>
            <w:r w:rsidRPr="007E47B2">
              <w:rPr>
                <w:color w:val="000000"/>
                <w:sz w:val="22"/>
                <w:szCs w:val="22"/>
              </w:rPr>
              <w:t>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dureri</w:t>
            </w:r>
            <w:proofErr w:type="spellEnd"/>
            <w:r w:rsidRPr="007E47B2">
              <w:rPr>
                <w:color w:val="000000"/>
                <w:sz w:val="22"/>
                <w:szCs w:val="22"/>
              </w:rPr>
              <w:t xml:space="preserve">. </w:t>
            </w:r>
            <w:proofErr w:type="spellStart"/>
            <w:r w:rsidRPr="007E47B2">
              <w:rPr>
                <w:color w:val="000000"/>
                <w:sz w:val="22"/>
                <w:szCs w:val="22"/>
              </w:rPr>
              <w:t>Intervenții</w:t>
            </w:r>
            <w:proofErr w:type="spellEnd"/>
            <w:r w:rsidRPr="007E47B2">
              <w:rPr>
                <w:color w:val="000000"/>
                <w:sz w:val="22"/>
                <w:szCs w:val="22"/>
              </w:rPr>
              <w:t xml:space="preserve"> </w:t>
            </w:r>
            <w:proofErr w:type="spellStart"/>
            <w:r w:rsidRPr="007E47B2">
              <w:rPr>
                <w:color w:val="000000"/>
                <w:sz w:val="22"/>
                <w:szCs w:val="22"/>
              </w:rPr>
              <w:t>farmacologice</w:t>
            </w:r>
            <w:proofErr w:type="spellEnd"/>
            <w:r w:rsidRPr="007E47B2">
              <w:rPr>
                <w:color w:val="000000"/>
                <w:sz w:val="22"/>
                <w:szCs w:val="22"/>
              </w:rPr>
              <w:t xml:space="preserve"> </w:t>
            </w:r>
            <w:proofErr w:type="spellStart"/>
            <w:r w:rsidRPr="007E47B2">
              <w:rPr>
                <w:color w:val="000000"/>
                <w:sz w:val="22"/>
                <w:szCs w:val="22"/>
              </w:rPr>
              <w:t>și</w:t>
            </w:r>
            <w:proofErr w:type="spellEnd"/>
            <w:r w:rsidRPr="007E47B2">
              <w:rPr>
                <w:color w:val="000000"/>
                <w:sz w:val="22"/>
                <w:szCs w:val="22"/>
              </w:rPr>
              <w:t xml:space="preserve"> </w:t>
            </w:r>
            <w:proofErr w:type="spellStart"/>
            <w:r w:rsidRPr="007E47B2">
              <w:rPr>
                <w:color w:val="000000"/>
                <w:sz w:val="22"/>
                <w:szCs w:val="22"/>
              </w:rPr>
              <w:t>non-farmacologice</w:t>
            </w:r>
            <w:proofErr w:type="spellEnd"/>
            <w:r w:rsidRPr="007E47B2">
              <w:rPr>
                <w:color w:val="000000"/>
                <w:sz w:val="22"/>
                <w:szCs w:val="22"/>
              </w:rPr>
              <w:t>.</w:t>
            </w:r>
          </w:p>
        </w:tc>
      </w:tr>
      <w:tr w:rsidR="00D31BED" w14:paraId="51D7CB68" w14:textId="77777777">
        <w:tc>
          <w:tcPr>
            <w:tcW w:w="930" w:type="dxa"/>
            <w:tcBorders>
              <w:right w:val="nil"/>
            </w:tcBorders>
          </w:tcPr>
          <w:p w14:paraId="23B130DC"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lastRenderedPageBreak/>
              <w:t>3.</w:t>
            </w:r>
          </w:p>
        </w:tc>
        <w:tc>
          <w:tcPr>
            <w:tcW w:w="2784" w:type="dxa"/>
          </w:tcPr>
          <w:p w14:paraId="5FAC2908" w14:textId="77777777" w:rsidR="00D31BED" w:rsidRPr="007E47B2" w:rsidRDefault="00212A07" w:rsidP="0001053C">
            <w:pPr>
              <w:rPr>
                <w:color w:val="000000"/>
                <w:sz w:val="22"/>
                <w:szCs w:val="22"/>
                <w:lang w:val="en-US"/>
              </w:rPr>
            </w:pPr>
            <w:r w:rsidRPr="007E47B2">
              <w:rPr>
                <w:color w:val="000000"/>
                <w:sz w:val="22"/>
                <w:szCs w:val="22"/>
                <w:lang w:val="ro-RO"/>
              </w:rPr>
              <w:t xml:space="preserve">Psihosomatica. Noțiuni generale. </w:t>
            </w:r>
          </w:p>
          <w:p w14:paraId="6AAF1230" w14:textId="77777777" w:rsidR="00D31BED" w:rsidRPr="007E47B2" w:rsidRDefault="00212A07" w:rsidP="0001053C">
            <w:pPr>
              <w:rPr>
                <w:color w:val="000000"/>
                <w:sz w:val="22"/>
                <w:szCs w:val="22"/>
                <w:lang w:val="en-US"/>
              </w:rPr>
            </w:pPr>
            <w:r w:rsidRPr="007E47B2">
              <w:rPr>
                <w:color w:val="000000"/>
                <w:sz w:val="22"/>
                <w:szCs w:val="22"/>
                <w:lang w:val="ro-RO"/>
              </w:rPr>
              <w:t xml:space="preserve">Criterii de diagnostic pozitiv și diferențial al diferitor tulburări psihosomatice. </w:t>
            </w:r>
          </w:p>
          <w:p w14:paraId="5F44797F" w14:textId="5F54E6D8" w:rsidR="00D31BED" w:rsidRPr="0001053C" w:rsidRDefault="00212A07" w:rsidP="0001053C">
            <w:pPr>
              <w:rPr>
                <w:color w:val="000000"/>
                <w:sz w:val="22"/>
                <w:szCs w:val="22"/>
                <w:lang w:val="en-US"/>
              </w:rPr>
            </w:pPr>
            <w:r w:rsidRPr="007E47B2">
              <w:rPr>
                <w:color w:val="000000"/>
                <w:sz w:val="22"/>
                <w:szCs w:val="22"/>
                <w:lang w:val="ro-RO"/>
              </w:rPr>
              <w:t>Conceptul de psihosomatică în medicină.</w:t>
            </w:r>
          </w:p>
        </w:tc>
        <w:tc>
          <w:tcPr>
            <w:tcW w:w="5836" w:type="dxa"/>
          </w:tcPr>
          <w:p w14:paraId="60F5D420" w14:textId="77777777" w:rsidR="00D31BED" w:rsidRPr="007E47B2" w:rsidRDefault="00212A07" w:rsidP="0001053C">
            <w:pPr>
              <w:pStyle w:val="af4"/>
              <w:ind w:left="0"/>
              <w:jc w:val="both"/>
              <w:rPr>
                <w:color w:val="000000"/>
                <w:sz w:val="22"/>
                <w:szCs w:val="22"/>
              </w:rPr>
            </w:pPr>
            <w:proofErr w:type="spellStart"/>
            <w:r w:rsidRPr="007E47B2">
              <w:rPr>
                <w:color w:val="000000"/>
                <w:sz w:val="22"/>
                <w:szCs w:val="22"/>
                <w:lang w:val="en-US"/>
              </w:rPr>
              <w:t>Conceptul</w:t>
            </w:r>
            <w:proofErr w:type="spellEnd"/>
            <w:r w:rsidRPr="007E47B2">
              <w:rPr>
                <w:color w:val="000000"/>
                <w:sz w:val="22"/>
                <w:szCs w:val="22"/>
                <w:lang w:val="en-US"/>
              </w:rPr>
              <w:t xml:space="preserve"> de </w:t>
            </w:r>
            <w:proofErr w:type="spellStart"/>
            <w:r w:rsidRPr="007E47B2">
              <w:rPr>
                <w:color w:val="000000"/>
                <w:sz w:val="22"/>
                <w:szCs w:val="22"/>
                <w:lang w:val="en-US"/>
              </w:rPr>
              <w:t>tulburare</w:t>
            </w:r>
            <w:proofErr w:type="spellEnd"/>
            <w:r w:rsidRPr="007E47B2">
              <w:rPr>
                <w:color w:val="000000"/>
                <w:sz w:val="22"/>
                <w:szCs w:val="22"/>
                <w:lang w:val="en-US"/>
              </w:rPr>
              <w:t xml:space="preserve"> </w:t>
            </w:r>
            <w:proofErr w:type="spellStart"/>
            <w:r w:rsidRPr="007E47B2">
              <w:rPr>
                <w:color w:val="000000"/>
                <w:sz w:val="22"/>
                <w:szCs w:val="22"/>
                <w:lang w:val="en-US"/>
              </w:rPr>
              <w:t>psihosomatică</w:t>
            </w:r>
            <w:proofErr w:type="spellEnd"/>
            <w:r w:rsidRPr="007E47B2">
              <w:rPr>
                <w:color w:val="000000"/>
                <w:sz w:val="22"/>
                <w:szCs w:val="22"/>
                <w:lang w:val="en-US"/>
              </w:rPr>
              <w:t xml:space="preserve">. </w:t>
            </w:r>
            <w:proofErr w:type="spellStart"/>
            <w:r w:rsidRPr="007E47B2">
              <w:rPr>
                <w:color w:val="000000"/>
                <w:sz w:val="22"/>
                <w:szCs w:val="22"/>
                <w:lang w:val="en-US"/>
              </w:rPr>
              <w:t>Clasificare</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w:t>
            </w:r>
            <w:proofErr w:type="gramStart"/>
            <w:r w:rsidRPr="007E47B2">
              <w:rPr>
                <w:color w:val="000000"/>
                <w:sz w:val="22"/>
                <w:szCs w:val="22"/>
                <w:lang w:val="en-US"/>
              </w:rPr>
              <w:t>conform</w:t>
            </w:r>
            <w:proofErr w:type="gramEnd"/>
            <w:r w:rsidRPr="007E47B2">
              <w:rPr>
                <w:color w:val="000000"/>
                <w:sz w:val="22"/>
                <w:szCs w:val="22"/>
                <w:lang w:val="en-US"/>
              </w:rPr>
              <w:t xml:space="preserve"> ICD-11 </w:t>
            </w:r>
            <w:proofErr w:type="spellStart"/>
            <w:r w:rsidRPr="007E47B2">
              <w:rPr>
                <w:color w:val="000000"/>
                <w:sz w:val="22"/>
                <w:szCs w:val="22"/>
                <w:lang w:val="en-US"/>
              </w:rPr>
              <w:t>și</w:t>
            </w:r>
            <w:proofErr w:type="spellEnd"/>
            <w:r w:rsidRPr="007E47B2">
              <w:rPr>
                <w:color w:val="000000"/>
                <w:sz w:val="22"/>
                <w:szCs w:val="22"/>
                <w:lang w:val="en-US"/>
              </w:rPr>
              <w:t xml:space="preserve"> DSM-5. </w:t>
            </w:r>
            <w:proofErr w:type="spellStart"/>
            <w:r w:rsidRPr="007E47B2">
              <w:rPr>
                <w:color w:val="000000"/>
                <w:sz w:val="22"/>
                <w:szCs w:val="22"/>
                <w:lang w:val="en-US"/>
              </w:rPr>
              <w:t>Tulburarea</w:t>
            </w:r>
            <w:proofErr w:type="spellEnd"/>
            <w:r w:rsidRPr="007E47B2">
              <w:rPr>
                <w:color w:val="000000"/>
                <w:sz w:val="22"/>
                <w:szCs w:val="22"/>
                <w:lang w:val="en-US"/>
              </w:rPr>
              <w:t xml:space="preserve"> cu </w:t>
            </w:r>
            <w:proofErr w:type="spellStart"/>
            <w:r w:rsidRPr="007E47B2">
              <w:rPr>
                <w:color w:val="000000"/>
                <w:sz w:val="22"/>
                <w:szCs w:val="22"/>
                <w:lang w:val="en-US"/>
              </w:rPr>
              <w:t>simptome</w:t>
            </w:r>
            <w:proofErr w:type="spellEnd"/>
            <w:r w:rsidRPr="007E47B2">
              <w:rPr>
                <w:color w:val="000000"/>
                <w:sz w:val="22"/>
                <w:szCs w:val="22"/>
                <w:lang w:val="en-US"/>
              </w:rPr>
              <w:t xml:space="preserve"> </w:t>
            </w:r>
            <w:proofErr w:type="spellStart"/>
            <w:proofErr w:type="gramStart"/>
            <w:r w:rsidRPr="007E47B2">
              <w:rPr>
                <w:color w:val="000000"/>
                <w:sz w:val="22"/>
                <w:szCs w:val="22"/>
                <w:lang w:val="en-US"/>
              </w:rPr>
              <w:t>somatice,tulburarea</w:t>
            </w:r>
            <w:proofErr w:type="spellEnd"/>
            <w:proofErr w:type="gramEnd"/>
            <w:r w:rsidRPr="007E47B2">
              <w:rPr>
                <w:color w:val="000000"/>
                <w:sz w:val="22"/>
                <w:szCs w:val="22"/>
                <w:lang w:val="en-US"/>
              </w:rPr>
              <w:t xml:space="preserve"> </w:t>
            </w:r>
            <w:proofErr w:type="spellStart"/>
            <w:r w:rsidRPr="007E47B2">
              <w:rPr>
                <w:color w:val="000000"/>
                <w:sz w:val="22"/>
                <w:szCs w:val="22"/>
                <w:lang w:val="en-US"/>
              </w:rPr>
              <w:t>nozofobică</w:t>
            </w:r>
            <w:proofErr w:type="spellEnd"/>
            <w:r w:rsidRPr="007E47B2">
              <w:rPr>
                <w:color w:val="000000"/>
                <w:sz w:val="22"/>
                <w:szCs w:val="22"/>
                <w:lang w:val="en-US"/>
              </w:rPr>
              <w:t xml:space="preserve">, </w:t>
            </w:r>
            <w:proofErr w:type="spellStart"/>
            <w:r w:rsidRPr="007E47B2">
              <w:rPr>
                <w:color w:val="000000"/>
                <w:sz w:val="22"/>
                <w:szCs w:val="22"/>
                <w:lang w:val="en-US"/>
              </w:rPr>
              <w:t>tulburarea</w:t>
            </w:r>
            <w:proofErr w:type="spellEnd"/>
            <w:r w:rsidRPr="007E47B2">
              <w:rPr>
                <w:color w:val="000000"/>
                <w:sz w:val="22"/>
                <w:szCs w:val="22"/>
                <w:lang w:val="en-US"/>
              </w:rPr>
              <w:t xml:space="preserve"> </w:t>
            </w:r>
            <w:proofErr w:type="spellStart"/>
            <w:r w:rsidRPr="007E47B2">
              <w:rPr>
                <w:color w:val="000000"/>
                <w:sz w:val="22"/>
                <w:szCs w:val="22"/>
                <w:lang w:val="en-US"/>
              </w:rPr>
              <w:t>conversivă</w:t>
            </w:r>
            <w:proofErr w:type="spellEnd"/>
            <w:r w:rsidRPr="007E47B2">
              <w:rPr>
                <w:color w:val="000000"/>
                <w:sz w:val="22"/>
                <w:szCs w:val="22"/>
                <w:lang w:val="en-US"/>
              </w:rPr>
              <w:t xml:space="preserve">, </w:t>
            </w:r>
            <w:proofErr w:type="spellStart"/>
            <w:r w:rsidRPr="007E47B2">
              <w:rPr>
                <w:color w:val="000000"/>
                <w:sz w:val="22"/>
                <w:szCs w:val="22"/>
                <w:lang w:val="en-US"/>
              </w:rPr>
              <w:t>tulburarile</w:t>
            </w:r>
            <w:proofErr w:type="spellEnd"/>
            <w:r w:rsidRPr="007E47B2">
              <w:rPr>
                <w:color w:val="000000"/>
                <w:sz w:val="22"/>
                <w:szCs w:val="22"/>
                <w:lang w:val="en-US"/>
              </w:rPr>
              <w:t xml:space="preserve"> factice. </w:t>
            </w:r>
            <w:proofErr w:type="spellStart"/>
            <w:r w:rsidRPr="007E47B2">
              <w:rPr>
                <w:color w:val="000000"/>
                <w:sz w:val="22"/>
                <w:szCs w:val="22"/>
                <w:lang w:val="en-US"/>
              </w:rPr>
              <w:t>Criterii</w:t>
            </w:r>
            <w:proofErr w:type="spellEnd"/>
            <w:r w:rsidRPr="007E47B2">
              <w:rPr>
                <w:color w:val="000000"/>
                <w:sz w:val="22"/>
                <w:szCs w:val="22"/>
                <w:lang w:val="en-US"/>
              </w:rPr>
              <w:t xml:space="preserve"> </w:t>
            </w:r>
            <w:proofErr w:type="spellStart"/>
            <w:r w:rsidRPr="007E47B2">
              <w:rPr>
                <w:color w:val="000000"/>
                <w:sz w:val="22"/>
                <w:szCs w:val="22"/>
                <w:lang w:val="en-US"/>
              </w:rPr>
              <w:t>comune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particulare</w:t>
            </w:r>
            <w:proofErr w:type="spellEnd"/>
            <w:r w:rsidRPr="007E47B2">
              <w:rPr>
                <w:color w:val="000000"/>
                <w:sz w:val="22"/>
                <w:szCs w:val="22"/>
                <w:lang w:val="en-US"/>
              </w:rPr>
              <w:t xml:space="preserve"> de diagnostic. </w:t>
            </w:r>
            <w:proofErr w:type="spellStart"/>
            <w:r w:rsidRPr="007E47B2">
              <w:rPr>
                <w:color w:val="000000"/>
                <w:sz w:val="22"/>
                <w:szCs w:val="22"/>
                <w:lang w:val="en-US"/>
              </w:rPr>
              <w:t>Instrumente</w:t>
            </w:r>
            <w:proofErr w:type="spellEnd"/>
            <w:r w:rsidRPr="007E47B2">
              <w:rPr>
                <w:color w:val="000000"/>
                <w:sz w:val="22"/>
                <w:szCs w:val="22"/>
                <w:lang w:val="en-US"/>
              </w:rPr>
              <w:t xml:space="preserve"> de </w:t>
            </w:r>
            <w:proofErr w:type="spellStart"/>
            <w:r w:rsidRPr="007E47B2">
              <w:rPr>
                <w:color w:val="000000"/>
                <w:sz w:val="22"/>
                <w:szCs w:val="22"/>
                <w:lang w:val="en-US"/>
              </w:rPr>
              <w:t>evaluare</w:t>
            </w:r>
            <w:proofErr w:type="spellEnd"/>
            <w:r w:rsidRPr="007E47B2">
              <w:rPr>
                <w:color w:val="000000"/>
                <w:sz w:val="22"/>
                <w:szCs w:val="22"/>
                <w:lang w:val="en-US"/>
              </w:rPr>
              <w:t xml:space="preserve">. </w:t>
            </w:r>
            <w:proofErr w:type="spellStart"/>
            <w:r w:rsidRPr="007E47B2">
              <w:rPr>
                <w:color w:val="000000"/>
                <w:sz w:val="22"/>
                <w:szCs w:val="22"/>
                <w:lang w:val="en-US"/>
              </w:rPr>
              <w:t>Factori</w:t>
            </w:r>
            <w:proofErr w:type="spellEnd"/>
            <w:r w:rsidRPr="007E47B2">
              <w:rPr>
                <w:color w:val="000000"/>
                <w:sz w:val="22"/>
                <w:szCs w:val="22"/>
                <w:lang w:val="en-US"/>
              </w:rPr>
              <w:t xml:space="preserve"> de</w:t>
            </w:r>
            <w:r w:rsidRPr="007E47B2">
              <w:rPr>
                <w:color w:val="000000"/>
                <w:sz w:val="22"/>
                <w:szCs w:val="22"/>
                <w:lang w:val="en-US"/>
              </w:rPr>
              <w:t xml:space="preserve"> </w:t>
            </w:r>
            <w:proofErr w:type="spellStart"/>
            <w:r w:rsidRPr="007E47B2">
              <w:rPr>
                <w:color w:val="000000"/>
                <w:sz w:val="22"/>
                <w:szCs w:val="22"/>
                <w:lang w:val="en-US"/>
              </w:rPr>
              <w:t>risc</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de </w:t>
            </w:r>
            <w:proofErr w:type="spellStart"/>
            <w:r w:rsidRPr="007E47B2">
              <w:rPr>
                <w:color w:val="000000"/>
                <w:sz w:val="22"/>
                <w:szCs w:val="22"/>
                <w:lang w:val="en-US"/>
              </w:rPr>
              <w:t>menținere</w:t>
            </w:r>
            <w:proofErr w:type="spellEnd"/>
            <w:r w:rsidRPr="007E47B2">
              <w:rPr>
                <w:color w:val="000000"/>
                <w:sz w:val="22"/>
                <w:szCs w:val="22"/>
                <w:lang w:val="en-US"/>
              </w:rPr>
              <w:t xml:space="preserve">. </w:t>
            </w:r>
            <w:proofErr w:type="spellStart"/>
            <w:r w:rsidRPr="007E47B2">
              <w:rPr>
                <w:color w:val="000000"/>
                <w:sz w:val="22"/>
                <w:szCs w:val="22"/>
              </w:rPr>
              <w:t>Tipuri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intervenții</w:t>
            </w:r>
            <w:proofErr w:type="spellEnd"/>
            <w:r w:rsidRPr="007E47B2">
              <w:rPr>
                <w:color w:val="000000"/>
                <w:sz w:val="22"/>
                <w:szCs w:val="22"/>
              </w:rPr>
              <w:t xml:space="preserve">. </w:t>
            </w:r>
            <w:proofErr w:type="spellStart"/>
            <w:r w:rsidRPr="007E47B2">
              <w:rPr>
                <w:color w:val="000000"/>
                <w:sz w:val="22"/>
                <w:szCs w:val="22"/>
              </w:rPr>
              <w:t>Conceptul</w:t>
            </w:r>
            <w:proofErr w:type="spellEnd"/>
            <w:r w:rsidRPr="007E47B2">
              <w:rPr>
                <w:color w:val="000000"/>
                <w:sz w:val="22"/>
                <w:szCs w:val="22"/>
              </w:rPr>
              <w:t xml:space="preserve"> </w:t>
            </w:r>
            <w:proofErr w:type="spellStart"/>
            <w:r w:rsidRPr="007E47B2">
              <w:rPr>
                <w:color w:val="000000"/>
                <w:sz w:val="22"/>
                <w:szCs w:val="22"/>
              </w:rPr>
              <w:t>biopsihosocial</w:t>
            </w:r>
            <w:proofErr w:type="spellEnd"/>
            <w:r w:rsidRPr="007E47B2">
              <w:rPr>
                <w:color w:val="000000"/>
                <w:sz w:val="22"/>
                <w:szCs w:val="22"/>
              </w:rPr>
              <w:t xml:space="preserve"> </w:t>
            </w:r>
            <w:proofErr w:type="spellStart"/>
            <w:r w:rsidRPr="007E47B2">
              <w:rPr>
                <w:color w:val="000000"/>
                <w:sz w:val="22"/>
                <w:szCs w:val="22"/>
              </w:rPr>
              <w:t>in</w:t>
            </w:r>
            <w:proofErr w:type="spellEnd"/>
            <w:r w:rsidRPr="007E47B2">
              <w:rPr>
                <w:color w:val="000000"/>
                <w:sz w:val="22"/>
                <w:szCs w:val="22"/>
              </w:rPr>
              <w:t xml:space="preserve"> </w:t>
            </w:r>
            <w:proofErr w:type="spellStart"/>
            <w:r w:rsidRPr="007E47B2">
              <w:rPr>
                <w:color w:val="000000"/>
                <w:sz w:val="22"/>
                <w:szCs w:val="22"/>
              </w:rPr>
              <w:t>medicina</w:t>
            </w:r>
            <w:proofErr w:type="spellEnd"/>
            <w:r w:rsidRPr="007E47B2">
              <w:rPr>
                <w:color w:val="000000"/>
                <w:sz w:val="22"/>
                <w:szCs w:val="22"/>
              </w:rPr>
              <w:t xml:space="preserve"> </w:t>
            </w:r>
            <w:proofErr w:type="spellStart"/>
            <w:r w:rsidRPr="007E47B2">
              <w:rPr>
                <w:color w:val="000000"/>
                <w:sz w:val="22"/>
                <w:szCs w:val="22"/>
              </w:rPr>
              <w:t>psihosomatica</w:t>
            </w:r>
            <w:proofErr w:type="spellEnd"/>
            <w:r w:rsidRPr="007E47B2">
              <w:rPr>
                <w:color w:val="000000"/>
                <w:sz w:val="22"/>
                <w:szCs w:val="22"/>
              </w:rPr>
              <w:t>.</w:t>
            </w:r>
          </w:p>
        </w:tc>
      </w:tr>
      <w:tr w:rsidR="00D31BED" w14:paraId="054DA0CC" w14:textId="77777777">
        <w:tc>
          <w:tcPr>
            <w:tcW w:w="930" w:type="dxa"/>
            <w:tcBorders>
              <w:right w:val="nil"/>
            </w:tcBorders>
          </w:tcPr>
          <w:p w14:paraId="5EA33151"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4.</w:t>
            </w:r>
          </w:p>
        </w:tc>
        <w:tc>
          <w:tcPr>
            <w:tcW w:w="2784" w:type="dxa"/>
          </w:tcPr>
          <w:p w14:paraId="35A7D6C7" w14:textId="77777777" w:rsidR="00D31BED" w:rsidRPr="007E47B2" w:rsidRDefault="00212A07" w:rsidP="0001053C">
            <w:pPr>
              <w:rPr>
                <w:color w:val="000000"/>
                <w:sz w:val="22"/>
                <w:szCs w:val="22"/>
                <w:lang w:val="en-US"/>
              </w:rPr>
            </w:pPr>
            <w:r w:rsidRPr="007E47B2">
              <w:rPr>
                <w:color w:val="000000"/>
                <w:sz w:val="22"/>
                <w:szCs w:val="22"/>
                <w:lang w:val="ro-RO"/>
              </w:rPr>
              <w:t xml:space="preserve">Medicina psihosomatică și medicina modernă. Tulburările psihosomatice. Interrelații somato-psihice și psihosomatice. </w:t>
            </w:r>
          </w:p>
        </w:tc>
        <w:tc>
          <w:tcPr>
            <w:tcW w:w="5836" w:type="dxa"/>
          </w:tcPr>
          <w:p w14:paraId="0391A402" w14:textId="20BFEF01" w:rsidR="00D31BED" w:rsidRPr="007E47B2" w:rsidRDefault="00212A07" w:rsidP="0001053C">
            <w:pPr>
              <w:rPr>
                <w:color w:val="000000"/>
                <w:sz w:val="22"/>
                <w:szCs w:val="22"/>
              </w:rPr>
            </w:pPr>
            <w:bookmarkStart w:id="5" w:name="page95R_mcid9"/>
            <w:bookmarkEnd w:id="5"/>
            <w:proofErr w:type="spellStart"/>
            <w:r w:rsidRPr="007E47B2">
              <w:rPr>
                <w:color w:val="000000"/>
                <w:sz w:val="22"/>
                <w:szCs w:val="22"/>
                <w:lang w:val="en-US"/>
              </w:rPr>
              <w:t>Aspecte</w:t>
            </w:r>
            <w:proofErr w:type="spellEnd"/>
            <w:r w:rsidRPr="007E47B2">
              <w:rPr>
                <w:color w:val="000000"/>
                <w:sz w:val="22"/>
                <w:szCs w:val="22"/>
                <w:lang w:val="en-US"/>
              </w:rPr>
              <w:t xml:space="preserve"> </w:t>
            </w:r>
            <w:proofErr w:type="spellStart"/>
            <w:r w:rsidRPr="007E47B2">
              <w:rPr>
                <w:color w:val="000000"/>
                <w:sz w:val="22"/>
                <w:szCs w:val="22"/>
                <w:lang w:val="en-US"/>
              </w:rPr>
              <w:t>generale</w:t>
            </w:r>
            <w:proofErr w:type="spellEnd"/>
            <w:r w:rsidRPr="007E47B2">
              <w:rPr>
                <w:color w:val="000000"/>
                <w:sz w:val="22"/>
                <w:szCs w:val="22"/>
                <w:lang w:val="en-US"/>
              </w:rPr>
              <w:t xml:space="preserve">. </w:t>
            </w:r>
            <w:proofErr w:type="spellStart"/>
            <w:r w:rsidRPr="007E47B2">
              <w:rPr>
                <w:color w:val="000000"/>
                <w:sz w:val="22"/>
                <w:szCs w:val="22"/>
                <w:lang w:val="en-US"/>
              </w:rPr>
              <w:t>Interacțiunea</w:t>
            </w:r>
            <w:proofErr w:type="spellEnd"/>
            <w:r w:rsidRPr="007E47B2">
              <w:rPr>
                <w:color w:val="000000"/>
                <w:sz w:val="22"/>
                <w:szCs w:val="22"/>
                <w:lang w:val="en-US"/>
              </w:rPr>
              <w:t xml:space="preserve"> orga</w:t>
            </w:r>
            <w:r w:rsidRPr="007E47B2">
              <w:rPr>
                <w:color w:val="000000"/>
                <w:sz w:val="22"/>
                <w:szCs w:val="22"/>
                <w:lang w:val="en-US"/>
              </w:rPr>
              <w:t>nism-</w:t>
            </w:r>
            <w:proofErr w:type="spellStart"/>
            <w:r w:rsidRPr="007E47B2">
              <w:rPr>
                <w:color w:val="000000"/>
                <w:sz w:val="22"/>
                <w:szCs w:val="22"/>
                <w:lang w:val="en-US"/>
              </w:rPr>
              <w:t>psihic</w:t>
            </w:r>
            <w:proofErr w:type="spellEnd"/>
            <w:r w:rsidRPr="007E47B2">
              <w:rPr>
                <w:color w:val="000000"/>
                <w:sz w:val="22"/>
                <w:szCs w:val="22"/>
                <w:lang w:val="en-US"/>
              </w:rPr>
              <w:t>.</w:t>
            </w:r>
            <w:bookmarkStart w:id="6" w:name="page95R_mcid10"/>
            <w:bookmarkEnd w:id="6"/>
            <w:r w:rsidRPr="007E47B2">
              <w:rPr>
                <w:color w:val="000000"/>
                <w:sz w:val="22"/>
                <w:szCs w:val="22"/>
                <w:lang w:val="en-US"/>
              </w:rPr>
              <w:t xml:space="preserve"> </w:t>
            </w:r>
            <w:proofErr w:type="spellStart"/>
            <w:r w:rsidRPr="007E47B2">
              <w:rPr>
                <w:color w:val="000000"/>
                <w:sz w:val="22"/>
                <w:szCs w:val="22"/>
                <w:lang w:val="en-US"/>
              </w:rPr>
              <w:t>Tulburările</w:t>
            </w:r>
            <w:proofErr w:type="spellEnd"/>
            <w:r w:rsidRPr="007E47B2">
              <w:rPr>
                <w:color w:val="000000"/>
                <w:sz w:val="22"/>
                <w:szCs w:val="22"/>
                <w:lang w:val="en-US"/>
              </w:rPr>
              <w:t xml:space="preserve"> </w:t>
            </w:r>
            <w:proofErr w:type="spellStart"/>
            <w:r w:rsidRPr="007E47B2">
              <w:rPr>
                <w:color w:val="000000"/>
                <w:sz w:val="22"/>
                <w:szCs w:val="22"/>
                <w:lang w:val="en-US"/>
              </w:rPr>
              <w:t>psihosomatice</w:t>
            </w:r>
            <w:proofErr w:type="spellEnd"/>
            <w:r w:rsidRPr="007E47B2">
              <w:rPr>
                <w:color w:val="000000"/>
                <w:sz w:val="22"/>
                <w:szCs w:val="22"/>
                <w:lang w:val="en-US"/>
              </w:rPr>
              <w:t xml:space="preserve">. </w:t>
            </w:r>
            <w:proofErr w:type="spellStart"/>
            <w:r w:rsidRPr="007E47B2">
              <w:rPr>
                <w:color w:val="000000"/>
                <w:sz w:val="22"/>
                <w:szCs w:val="22"/>
                <w:lang w:val="en-US"/>
              </w:rPr>
              <w:t>Definiție</w:t>
            </w:r>
            <w:proofErr w:type="spellEnd"/>
            <w:r w:rsidRPr="007E47B2">
              <w:rPr>
                <w:color w:val="000000"/>
                <w:sz w:val="22"/>
                <w:szCs w:val="22"/>
                <w:lang w:val="en-US"/>
              </w:rPr>
              <w:t xml:space="preserve">.  </w:t>
            </w:r>
            <w:proofErr w:type="spellStart"/>
            <w:r w:rsidRPr="007E47B2">
              <w:rPr>
                <w:color w:val="000000"/>
                <w:sz w:val="22"/>
                <w:szCs w:val="22"/>
                <w:lang w:val="en-US"/>
              </w:rPr>
              <w:t>Evoluție</w:t>
            </w:r>
            <w:proofErr w:type="spellEnd"/>
            <w:r w:rsidRPr="007E47B2">
              <w:rPr>
                <w:color w:val="000000"/>
                <w:sz w:val="22"/>
                <w:szCs w:val="22"/>
                <w:lang w:val="en-US"/>
              </w:rPr>
              <w:t xml:space="preserve">. </w:t>
            </w:r>
            <w:proofErr w:type="spellStart"/>
            <w:r w:rsidRPr="007E47B2">
              <w:rPr>
                <w:color w:val="000000"/>
                <w:sz w:val="22"/>
                <w:szCs w:val="22"/>
                <w:lang w:val="en-US"/>
              </w:rPr>
              <w:t>Obiective</w:t>
            </w:r>
            <w:proofErr w:type="spellEnd"/>
            <w:r w:rsidRPr="007E47B2">
              <w:rPr>
                <w:color w:val="000000"/>
                <w:sz w:val="22"/>
                <w:szCs w:val="22"/>
                <w:lang w:val="en-US"/>
              </w:rPr>
              <w:t>.</w:t>
            </w:r>
            <w:bookmarkStart w:id="7" w:name="page95R_mcid11"/>
            <w:bookmarkEnd w:id="7"/>
            <w:r w:rsidRPr="007E47B2">
              <w:rPr>
                <w:color w:val="000000"/>
                <w:sz w:val="22"/>
                <w:szCs w:val="22"/>
                <w:lang w:val="en-US"/>
              </w:rPr>
              <w:br/>
            </w:r>
            <w:proofErr w:type="spellStart"/>
            <w:r w:rsidRPr="007E47B2">
              <w:rPr>
                <w:color w:val="000000"/>
                <w:sz w:val="22"/>
                <w:szCs w:val="22"/>
                <w:lang w:val="en-US"/>
              </w:rPr>
              <w:t>Cauzele</w:t>
            </w:r>
            <w:proofErr w:type="spellEnd"/>
            <w:r w:rsidRPr="007E47B2">
              <w:rPr>
                <w:color w:val="000000"/>
                <w:sz w:val="22"/>
                <w:szCs w:val="22"/>
                <w:lang w:val="en-US"/>
              </w:rPr>
              <w:t xml:space="preserve"> </w:t>
            </w:r>
            <w:proofErr w:type="spellStart"/>
            <w:r w:rsidRPr="007E47B2">
              <w:rPr>
                <w:color w:val="000000"/>
                <w:sz w:val="22"/>
                <w:szCs w:val="22"/>
                <w:lang w:val="en-US"/>
              </w:rPr>
              <w:t>tulburărilor</w:t>
            </w:r>
            <w:proofErr w:type="spellEnd"/>
            <w:r w:rsidRPr="007E47B2">
              <w:rPr>
                <w:color w:val="000000"/>
                <w:sz w:val="22"/>
                <w:szCs w:val="22"/>
                <w:lang w:val="en-US"/>
              </w:rPr>
              <w:t xml:space="preserve"> </w:t>
            </w:r>
            <w:proofErr w:type="spellStart"/>
            <w:r w:rsidRPr="007E47B2">
              <w:rPr>
                <w:color w:val="000000"/>
                <w:sz w:val="22"/>
                <w:szCs w:val="22"/>
                <w:lang w:val="en-US"/>
              </w:rPr>
              <w:t>psihosomatice</w:t>
            </w:r>
            <w:proofErr w:type="spellEnd"/>
            <w:r w:rsidRPr="007E47B2">
              <w:rPr>
                <w:color w:val="000000"/>
                <w:sz w:val="22"/>
                <w:szCs w:val="22"/>
                <w:lang w:val="en-US"/>
              </w:rPr>
              <w:t xml:space="preserve">. </w:t>
            </w:r>
            <w:proofErr w:type="spellStart"/>
            <w:r w:rsidRPr="007E47B2">
              <w:rPr>
                <w:color w:val="000000"/>
                <w:sz w:val="22"/>
                <w:szCs w:val="22"/>
                <w:lang w:val="en-US"/>
              </w:rPr>
              <w:t>Obiectivele</w:t>
            </w:r>
            <w:proofErr w:type="spellEnd"/>
            <w:r w:rsidRPr="007E47B2">
              <w:rPr>
                <w:color w:val="000000"/>
                <w:sz w:val="22"/>
                <w:szCs w:val="22"/>
                <w:lang w:val="en-US"/>
              </w:rPr>
              <w:t xml:space="preserve"> </w:t>
            </w:r>
            <w:proofErr w:type="spellStart"/>
            <w:r w:rsidRPr="007E47B2">
              <w:rPr>
                <w:color w:val="000000"/>
                <w:sz w:val="22"/>
                <w:szCs w:val="22"/>
                <w:lang w:val="en-US"/>
              </w:rPr>
              <w:t>medicinei</w:t>
            </w:r>
            <w:proofErr w:type="spellEnd"/>
            <w:r w:rsidRPr="007E47B2">
              <w:rPr>
                <w:color w:val="000000"/>
                <w:sz w:val="22"/>
                <w:szCs w:val="22"/>
                <w:lang w:val="en-US"/>
              </w:rPr>
              <w:t xml:space="preserve"> </w:t>
            </w:r>
            <w:proofErr w:type="spellStart"/>
            <w:r w:rsidRPr="007E47B2">
              <w:rPr>
                <w:color w:val="000000"/>
                <w:sz w:val="22"/>
                <w:szCs w:val="22"/>
                <w:lang w:val="en-US"/>
              </w:rPr>
              <w:t>psihosomatice</w:t>
            </w:r>
            <w:proofErr w:type="spellEnd"/>
            <w:r w:rsidRPr="007E47B2">
              <w:rPr>
                <w:color w:val="000000"/>
                <w:sz w:val="22"/>
                <w:szCs w:val="22"/>
                <w:lang w:val="en-US"/>
              </w:rPr>
              <w:t xml:space="preserve">. </w:t>
            </w:r>
            <w:proofErr w:type="spellStart"/>
            <w:r w:rsidRPr="007E47B2">
              <w:rPr>
                <w:color w:val="000000"/>
                <w:sz w:val="22"/>
                <w:szCs w:val="22"/>
                <w:lang w:val="en-US"/>
              </w:rPr>
              <w:t>Tipurile</w:t>
            </w:r>
            <w:proofErr w:type="spellEnd"/>
            <w:r w:rsidRPr="007E47B2">
              <w:rPr>
                <w:color w:val="000000"/>
                <w:sz w:val="22"/>
                <w:szCs w:val="22"/>
                <w:lang w:val="en-US"/>
              </w:rPr>
              <w:t xml:space="preserve"> de </w:t>
            </w:r>
            <w:proofErr w:type="spellStart"/>
            <w:r w:rsidRPr="007E47B2">
              <w:rPr>
                <w:color w:val="000000"/>
                <w:sz w:val="22"/>
                <w:szCs w:val="22"/>
                <w:lang w:val="en-US"/>
              </w:rPr>
              <w:t>personalitate</w:t>
            </w:r>
            <w:proofErr w:type="spellEnd"/>
            <w:r w:rsidRPr="007E47B2">
              <w:rPr>
                <w:color w:val="000000"/>
                <w:sz w:val="22"/>
                <w:szCs w:val="22"/>
                <w:lang w:val="en-US"/>
              </w:rPr>
              <w:t xml:space="preserve"> (</w:t>
            </w:r>
            <w:proofErr w:type="gramStart"/>
            <w:r w:rsidRPr="007E47B2">
              <w:rPr>
                <w:color w:val="000000"/>
                <w:sz w:val="22"/>
                <w:szCs w:val="22"/>
                <w:lang w:val="en-US"/>
              </w:rPr>
              <w:t>A,B</w:t>
            </w:r>
            <w:proofErr w:type="gramEnd"/>
            <w:r w:rsidRPr="007E47B2">
              <w:rPr>
                <w:color w:val="000000"/>
                <w:sz w:val="22"/>
                <w:szCs w:val="22"/>
                <w:lang w:val="en-US"/>
              </w:rPr>
              <w:t xml:space="preserve">,C) </w:t>
            </w:r>
            <w:proofErr w:type="spellStart"/>
            <w:r w:rsidRPr="007E47B2">
              <w:rPr>
                <w:color w:val="000000"/>
                <w:sz w:val="22"/>
                <w:szCs w:val="22"/>
                <w:lang w:val="en-US"/>
              </w:rPr>
              <w:t>susceptibile</w:t>
            </w:r>
            <w:proofErr w:type="spellEnd"/>
            <w:r w:rsidRPr="007E47B2">
              <w:rPr>
                <w:color w:val="000000"/>
                <w:sz w:val="22"/>
                <w:szCs w:val="22"/>
                <w:lang w:val="en-US"/>
              </w:rPr>
              <w:t xml:space="preserve"> de a </w:t>
            </w:r>
            <w:proofErr w:type="spellStart"/>
            <w:r w:rsidRPr="007E47B2">
              <w:rPr>
                <w:color w:val="000000"/>
                <w:sz w:val="22"/>
                <w:szCs w:val="22"/>
                <w:lang w:val="en-US"/>
              </w:rPr>
              <w:t>dezvolta</w:t>
            </w:r>
            <w:proofErr w:type="spellEnd"/>
            <w:r w:rsidRPr="007E47B2">
              <w:rPr>
                <w:color w:val="000000"/>
                <w:sz w:val="22"/>
                <w:szCs w:val="22"/>
                <w:lang w:val="en-US"/>
              </w:rPr>
              <w:t xml:space="preserve"> </w:t>
            </w:r>
            <w:proofErr w:type="spellStart"/>
            <w:r w:rsidRPr="007E47B2">
              <w:rPr>
                <w:color w:val="000000"/>
                <w:sz w:val="22"/>
                <w:szCs w:val="22"/>
                <w:lang w:val="en-US"/>
              </w:rPr>
              <w:t>tulburări</w:t>
            </w:r>
            <w:proofErr w:type="spellEnd"/>
            <w:r w:rsidRPr="007E47B2">
              <w:rPr>
                <w:color w:val="000000"/>
                <w:sz w:val="22"/>
                <w:szCs w:val="22"/>
                <w:lang w:val="en-US"/>
              </w:rPr>
              <w:t xml:space="preserve"> </w:t>
            </w:r>
            <w:proofErr w:type="spellStart"/>
            <w:r w:rsidRPr="007E47B2">
              <w:rPr>
                <w:color w:val="000000"/>
                <w:sz w:val="22"/>
                <w:szCs w:val="22"/>
                <w:lang w:val="en-US"/>
              </w:rPr>
              <w:t>psihosomatice</w:t>
            </w:r>
            <w:proofErr w:type="spellEnd"/>
            <w:r w:rsidRPr="007E47B2">
              <w:rPr>
                <w:color w:val="000000"/>
                <w:sz w:val="22"/>
                <w:szCs w:val="22"/>
                <w:lang w:val="en-US"/>
              </w:rPr>
              <w:t xml:space="preserve">. </w:t>
            </w:r>
            <w:proofErr w:type="spellStart"/>
            <w:r w:rsidRPr="007E47B2">
              <w:rPr>
                <w:color w:val="000000"/>
                <w:sz w:val="22"/>
                <w:szCs w:val="22"/>
              </w:rPr>
              <w:t>Caracteristici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baza</w:t>
            </w:r>
            <w:proofErr w:type="spellEnd"/>
            <w:r w:rsidRPr="007E47B2">
              <w:rPr>
                <w:color w:val="000000"/>
                <w:sz w:val="22"/>
                <w:szCs w:val="22"/>
              </w:rPr>
              <w:t xml:space="preserve"> </w:t>
            </w:r>
            <w:proofErr w:type="spellStart"/>
            <w:r w:rsidRPr="007E47B2">
              <w:rPr>
                <w:color w:val="000000"/>
                <w:sz w:val="22"/>
                <w:szCs w:val="22"/>
              </w:rPr>
              <w:t>a</w:t>
            </w:r>
            <w:r w:rsidRPr="007E47B2">
              <w:rPr>
                <w:color w:val="000000"/>
                <w:sz w:val="22"/>
                <w:szCs w:val="22"/>
              </w:rPr>
              <w:t>le</w:t>
            </w:r>
            <w:proofErr w:type="spellEnd"/>
            <w:r w:rsidRPr="007E47B2">
              <w:rPr>
                <w:color w:val="000000"/>
                <w:sz w:val="22"/>
                <w:szCs w:val="22"/>
              </w:rPr>
              <w:t xml:space="preserve"> </w:t>
            </w:r>
            <w:proofErr w:type="spellStart"/>
            <w:r w:rsidRPr="007E47B2">
              <w:rPr>
                <w:color w:val="000000"/>
                <w:sz w:val="22"/>
                <w:szCs w:val="22"/>
              </w:rPr>
              <w:t>tulburărilor</w:t>
            </w:r>
            <w:proofErr w:type="spellEnd"/>
            <w:r w:rsidRPr="007E47B2">
              <w:rPr>
                <w:color w:val="000000"/>
                <w:sz w:val="22"/>
                <w:szCs w:val="22"/>
              </w:rPr>
              <w:t xml:space="preserve"> </w:t>
            </w:r>
            <w:proofErr w:type="spellStart"/>
            <w:r w:rsidRPr="007E47B2">
              <w:rPr>
                <w:color w:val="000000"/>
                <w:sz w:val="22"/>
                <w:szCs w:val="22"/>
              </w:rPr>
              <w:t>psihosomatice</w:t>
            </w:r>
            <w:proofErr w:type="spellEnd"/>
            <w:r w:rsidRPr="007E47B2">
              <w:rPr>
                <w:color w:val="000000"/>
                <w:sz w:val="22"/>
                <w:szCs w:val="22"/>
              </w:rPr>
              <w:t>.</w:t>
            </w:r>
          </w:p>
        </w:tc>
      </w:tr>
      <w:tr w:rsidR="00D31BED" w14:paraId="03ED38F8" w14:textId="77777777">
        <w:tc>
          <w:tcPr>
            <w:tcW w:w="930" w:type="dxa"/>
            <w:tcBorders>
              <w:right w:val="nil"/>
            </w:tcBorders>
          </w:tcPr>
          <w:p w14:paraId="0E1E61D5"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5.</w:t>
            </w:r>
          </w:p>
        </w:tc>
        <w:tc>
          <w:tcPr>
            <w:tcW w:w="2784" w:type="dxa"/>
          </w:tcPr>
          <w:p w14:paraId="3E9BE7A6" w14:textId="77777777" w:rsidR="00D31BED" w:rsidRPr="007E47B2" w:rsidRDefault="00D31BED" w:rsidP="0001053C">
            <w:pPr>
              <w:rPr>
                <w:color w:val="000000"/>
                <w:sz w:val="22"/>
                <w:szCs w:val="22"/>
                <w:lang w:val="ro-RO"/>
              </w:rPr>
            </w:pPr>
          </w:p>
          <w:p w14:paraId="7E1291E2" w14:textId="77777777" w:rsidR="00D31BED" w:rsidRPr="007E47B2" w:rsidRDefault="00212A07" w:rsidP="0001053C">
            <w:pPr>
              <w:rPr>
                <w:color w:val="000000"/>
                <w:sz w:val="22"/>
                <w:szCs w:val="22"/>
                <w:lang w:val="en-US"/>
              </w:rPr>
            </w:pPr>
            <w:r w:rsidRPr="007E47B2">
              <w:rPr>
                <w:color w:val="000000"/>
                <w:sz w:val="22"/>
                <w:szCs w:val="22"/>
                <w:lang w:val="ro-RO"/>
              </w:rPr>
              <w:t xml:space="preserve">Disfuncții sexuale de origine psihogenă. </w:t>
            </w:r>
          </w:p>
          <w:p w14:paraId="29738F5A" w14:textId="77777777" w:rsidR="00D31BED" w:rsidRPr="007E47B2" w:rsidRDefault="00212A07" w:rsidP="0001053C">
            <w:pPr>
              <w:rPr>
                <w:color w:val="000000"/>
                <w:sz w:val="22"/>
                <w:szCs w:val="22"/>
              </w:rPr>
            </w:pPr>
            <w:r w:rsidRPr="007E47B2">
              <w:rPr>
                <w:color w:val="000000"/>
                <w:sz w:val="22"/>
                <w:szCs w:val="22"/>
                <w:lang w:val="ro-RO"/>
              </w:rPr>
              <w:t>Criterii de diagnostic pozitiv și diferențial al disfuncțiilor sexuale psihogene. Intervenții terapeutice.</w:t>
            </w:r>
          </w:p>
          <w:p w14:paraId="514F3A19" w14:textId="77777777" w:rsidR="00D31BED" w:rsidRPr="007E47B2" w:rsidRDefault="00D31BED" w:rsidP="0001053C">
            <w:pPr>
              <w:rPr>
                <w:color w:val="000000"/>
                <w:sz w:val="22"/>
                <w:szCs w:val="22"/>
                <w:lang w:val="ro-RO"/>
              </w:rPr>
            </w:pPr>
          </w:p>
        </w:tc>
        <w:tc>
          <w:tcPr>
            <w:tcW w:w="5836" w:type="dxa"/>
          </w:tcPr>
          <w:p w14:paraId="6774B915" w14:textId="77777777" w:rsidR="00D31BED" w:rsidRPr="007E47B2" w:rsidRDefault="00212A07" w:rsidP="0001053C">
            <w:pPr>
              <w:jc w:val="both"/>
              <w:rPr>
                <w:color w:val="000000"/>
                <w:sz w:val="22"/>
                <w:szCs w:val="22"/>
              </w:rPr>
            </w:pP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disfuncție</w:t>
            </w:r>
            <w:proofErr w:type="spellEnd"/>
            <w:r w:rsidRPr="007E47B2">
              <w:rPr>
                <w:color w:val="000000"/>
                <w:sz w:val="22"/>
                <w:szCs w:val="22"/>
                <w:lang w:val="en-US"/>
              </w:rPr>
              <w:t xml:space="preserve"> </w:t>
            </w:r>
            <w:proofErr w:type="spellStart"/>
            <w:r w:rsidRPr="007E47B2">
              <w:rPr>
                <w:color w:val="000000"/>
                <w:sz w:val="22"/>
                <w:szCs w:val="22"/>
                <w:lang w:val="en-US"/>
              </w:rPr>
              <w:t>sexuală</w:t>
            </w:r>
            <w:proofErr w:type="spellEnd"/>
            <w:r w:rsidRPr="007E47B2">
              <w:rPr>
                <w:color w:val="000000"/>
                <w:sz w:val="22"/>
                <w:szCs w:val="22"/>
                <w:lang w:val="en-US"/>
              </w:rPr>
              <w:t xml:space="preserve">. </w:t>
            </w:r>
            <w:proofErr w:type="spellStart"/>
            <w:r w:rsidRPr="007E47B2">
              <w:rPr>
                <w:color w:val="000000"/>
                <w:sz w:val="22"/>
                <w:szCs w:val="22"/>
                <w:lang w:val="en-US"/>
              </w:rPr>
              <w:t>Aspecte</w:t>
            </w:r>
            <w:proofErr w:type="spellEnd"/>
            <w:r w:rsidRPr="007E47B2">
              <w:rPr>
                <w:color w:val="000000"/>
                <w:sz w:val="22"/>
                <w:szCs w:val="22"/>
                <w:lang w:val="en-US"/>
              </w:rPr>
              <w:t xml:space="preserve"> </w:t>
            </w:r>
            <w:proofErr w:type="spellStart"/>
            <w:r w:rsidRPr="007E47B2">
              <w:rPr>
                <w:color w:val="000000"/>
                <w:sz w:val="22"/>
                <w:szCs w:val="22"/>
                <w:lang w:val="en-US"/>
              </w:rPr>
              <w:t>etiopatogenetice</w:t>
            </w:r>
            <w:proofErr w:type="spellEnd"/>
            <w:r w:rsidRPr="007E47B2">
              <w:rPr>
                <w:color w:val="000000"/>
                <w:sz w:val="22"/>
                <w:szCs w:val="22"/>
                <w:lang w:val="en-US"/>
              </w:rPr>
              <w:t xml:space="preserve">. </w:t>
            </w:r>
            <w:proofErr w:type="spellStart"/>
            <w:r w:rsidRPr="007E47B2">
              <w:rPr>
                <w:color w:val="000000"/>
                <w:sz w:val="22"/>
                <w:szCs w:val="22"/>
                <w:lang w:val="en-US"/>
              </w:rPr>
              <w:t>Factori</w:t>
            </w:r>
            <w:proofErr w:type="spellEnd"/>
            <w:r w:rsidRPr="007E47B2">
              <w:rPr>
                <w:color w:val="000000"/>
                <w:sz w:val="22"/>
                <w:szCs w:val="22"/>
                <w:lang w:val="en-US"/>
              </w:rPr>
              <w:t xml:space="preserve"> de </w:t>
            </w:r>
            <w:proofErr w:type="spellStart"/>
            <w:r w:rsidRPr="007E47B2">
              <w:rPr>
                <w:color w:val="000000"/>
                <w:sz w:val="22"/>
                <w:szCs w:val="22"/>
                <w:lang w:val="en-US"/>
              </w:rPr>
              <w:t>risc</w:t>
            </w:r>
            <w:proofErr w:type="spellEnd"/>
            <w:r w:rsidRPr="007E47B2">
              <w:rPr>
                <w:color w:val="000000"/>
                <w:sz w:val="22"/>
                <w:szCs w:val="22"/>
                <w:lang w:val="en-US"/>
              </w:rPr>
              <w:t xml:space="preserve">. </w:t>
            </w:r>
            <w:proofErr w:type="spellStart"/>
            <w:r w:rsidRPr="007E47B2">
              <w:rPr>
                <w:color w:val="000000"/>
                <w:sz w:val="22"/>
                <w:szCs w:val="22"/>
                <w:lang w:val="en-US"/>
              </w:rPr>
              <w:t>Personalitatea</w:t>
            </w:r>
            <w:proofErr w:type="spellEnd"/>
            <w:r w:rsidRPr="007E47B2">
              <w:rPr>
                <w:color w:val="000000"/>
                <w:sz w:val="22"/>
                <w:szCs w:val="22"/>
                <w:lang w:val="en-US"/>
              </w:rPr>
              <w:t xml:space="preserve"> </w:t>
            </w:r>
            <w:proofErr w:type="spellStart"/>
            <w:r w:rsidRPr="007E47B2">
              <w:rPr>
                <w:color w:val="000000"/>
                <w:sz w:val="22"/>
                <w:szCs w:val="22"/>
                <w:lang w:val="en-US"/>
              </w:rPr>
              <w:t>pacientului</w:t>
            </w:r>
            <w:proofErr w:type="spellEnd"/>
            <w:r w:rsidRPr="007E47B2">
              <w:rPr>
                <w:color w:val="000000"/>
                <w:sz w:val="22"/>
                <w:szCs w:val="22"/>
                <w:lang w:val="en-US"/>
              </w:rPr>
              <w:t xml:space="preserve"> cu </w:t>
            </w:r>
            <w:proofErr w:type="spellStart"/>
            <w:r w:rsidRPr="007E47B2">
              <w:rPr>
                <w:color w:val="000000"/>
                <w:sz w:val="22"/>
                <w:szCs w:val="22"/>
                <w:lang w:val="en-US"/>
              </w:rPr>
              <w:t>disfuncții</w:t>
            </w:r>
            <w:proofErr w:type="spellEnd"/>
            <w:r w:rsidRPr="007E47B2">
              <w:rPr>
                <w:color w:val="000000"/>
                <w:sz w:val="22"/>
                <w:szCs w:val="22"/>
                <w:lang w:val="en-US"/>
              </w:rPr>
              <w:t xml:space="preserve"> </w:t>
            </w:r>
            <w:proofErr w:type="spellStart"/>
            <w:r w:rsidRPr="007E47B2">
              <w:rPr>
                <w:color w:val="000000"/>
                <w:sz w:val="22"/>
                <w:szCs w:val="22"/>
                <w:lang w:val="en-US"/>
              </w:rPr>
              <w:t>sexuale</w:t>
            </w:r>
            <w:proofErr w:type="spellEnd"/>
            <w:r w:rsidRPr="007E47B2">
              <w:rPr>
                <w:color w:val="000000"/>
                <w:sz w:val="22"/>
                <w:szCs w:val="22"/>
                <w:lang w:val="en-US"/>
              </w:rPr>
              <w:t xml:space="preserve">. </w:t>
            </w:r>
            <w:proofErr w:type="spellStart"/>
            <w:r w:rsidRPr="007E47B2">
              <w:rPr>
                <w:color w:val="000000"/>
                <w:sz w:val="22"/>
                <w:szCs w:val="22"/>
                <w:lang w:val="en-US"/>
              </w:rPr>
              <w:t>Clasificarea</w:t>
            </w:r>
            <w:proofErr w:type="spellEnd"/>
            <w:r w:rsidRPr="007E47B2">
              <w:rPr>
                <w:color w:val="000000"/>
                <w:sz w:val="22"/>
                <w:szCs w:val="22"/>
                <w:lang w:val="en-US"/>
              </w:rPr>
              <w:t xml:space="preserve"> </w:t>
            </w:r>
            <w:proofErr w:type="spellStart"/>
            <w:r w:rsidRPr="007E47B2">
              <w:rPr>
                <w:color w:val="000000"/>
                <w:sz w:val="22"/>
                <w:szCs w:val="22"/>
                <w:lang w:val="en-US"/>
              </w:rPr>
              <w:t>disfuncțiilor</w:t>
            </w:r>
            <w:proofErr w:type="spellEnd"/>
            <w:r w:rsidRPr="007E47B2">
              <w:rPr>
                <w:color w:val="000000"/>
                <w:sz w:val="22"/>
                <w:szCs w:val="22"/>
                <w:lang w:val="en-US"/>
              </w:rPr>
              <w:t xml:space="preserve"> </w:t>
            </w:r>
            <w:proofErr w:type="spellStart"/>
            <w:r w:rsidRPr="007E47B2">
              <w:rPr>
                <w:color w:val="000000"/>
                <w:sz w:val="22"/>
                <w:szCs w:val="22"/>
                <w:lang w:val="en-US"/>
              </w:rPr>
              <w:t>sexuale</w:t>
            </w:r>
            <w:proofErr w:type="spellEnd"/>
            <w:r w:rsidRPr="007E47B2">
              <w:rPr>
                <w:color w:val="000000"/>
                <w:sz w:val="22"/>
                <w:szCs w:val="22"/>
                <w:lang w:val="en-US"/>
              </w:rPr>
              <w:t xml:space="preserve">. </w:t>
            </w:r>
            <w:proofErr w:type="spellStart"/>
            <w:r w:rsidRPr="007E47B2">
              <w:rPr>
                <w:color w:val="000000"/>
                <w:sz w:val="22"/>
                <w:szCs w:val="22"/>
                <w:lang w:val="en-US"/>
              </w:rPr>
              <w:t>Factori</w:t>
            </w:r>
            <w:proofErr w:type="spellEnd"/>
            <w:r w:rsidRPr="007E47B2">
              <w:rPr>
                <w:color w:val="000000"/>
                <w:sz w:val="22"/>
                <w:szCs w:val="22"/>
                <w:lang w:val="en-US"/>
              </w:rPr>
              <w:t xml:space="preserve"> de </w:t>
            </w:r>
            <w:proofErr w:type="spellStart"/>
            <w:r w:rsidRPr="007E47B2">
              <w:rPr>
                <w:color w:val="000000"/>
                <w:sz w:val="22"/>
                <w:szCs w:val="22"/>
                <w:lang w:val="en-US"/>
              </w:rPr>
              <w:t>risc</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de </w:t>
            </w:r>
            <w:proofErr w:type="spellStart"/>
            <w:r w:rsidRPr="007E47B2">
              <w:rPr>
                <w:color w:val="000000"/>
                <w:sz w:val="22"/>
                <w:szCs w:val="22"/>
                <w:lang w:val="en-US"/>
              </w:rPr>
              <w:t>menținere</w:t>
            </w:r>
            <w:proofErr w:type="spellEnd"/>
            <w:r w:rsidRPr="007E47B2">
              <w:rPr>
                <w:color w:val="000000"/>
                <w:sz w:val="22"/>
                <w:szCs w:val="22"/>
                <w:lang w:val="en-US"/>
              </w:rPr>
              <w:t xml:space="preserve">. </w:t>
            </w:r>
            <w:proofErr w:type="spellStart"/>
            <w:r w:rsidRPr="007E47B2">
              <w:rPr>
                <w:color w:val="000000"/>
                <w:sz w:val="22"/>
                <w:szCs w:val="22"/>
                <w:lang w:val="en-US"/>
              </w:rPr>
              <w:t>Personalitatea</w:t>
            </w:r>
            <w:proofErr w:type="spellEnd"/>
            <w:r w:rsidRPr="007E47B2">
              <w:rPr>
                <w:color w:val="000000"/>
                <w:sz w:val="22"/>
                <w:szCs w:val="22"/>
                <w:lang w:val="en-US"/>
              </w:rPr>
              <w:t xml:space="preserve"> </w:t>
            </w:r>
            <w:proofErr w:type="spellStart"/>
            <w:r w:rsidRPr="007E47B2">
              <w:rPr>
                <w:color w:val="000000"/>
                <w:sz w:val="22"/>
                <w:szCs w:val="22"/>
                <w:lang w:val="en-US"/>
              </w:rPr>
              <w:t>pacientului</w:t>
            </w:r>
            <w:proofErr w:type="spellEnd"/>
            <w:r w:rsidRPr="007E47B2">
              <w:rPr>
                <w:color w:val="000000"/>
                <w:sz w:val="22"/>
                <w:szCs w:val="22"/>
                <w:lang w:val="en-US"/>
              </w:rPr>
              <w:t xml:space="preserve"> cu </w:t>
            </w:r>
            <w:proofErr w:type="spellStart"/>
            <w:r w:rsidRPr="007E47B2">
              <w:rPr>
                <w:color w:val="000000"/>
                <w:sz w:val="22"/>
                <w:szCs w:val="22"/>
                <w:lang w:val="en-US"/>
              </w:rPr>
              <w:t>disfuncții</w:t>
            </w:r>
            <w:proofErr w:type="spellEnd"/>
            <w:r w:rsidRPr="007E47B2">
              <w:rPr>
                <w:color w:val="000000"/>
                <w:sz w:val="22"/>
                <w:szCs w:val="22"/>
                <w:lang w:val="en-US"/>
              </w:rPr>
              <w:t xml:space="preserve"> </w:t>
            </w:r>
            <w:proofErr w:type="spellStart"/>
            <w:r w:rsidRPr="007E47B2">
              <w:rPr>
                <w:color w:val="000000"/>
                <w:sz w:val="22"/>
                <w:szCs w:val="22"/>
                <w:lang w:val="en-US"/>
              </w:rPr>
              <w:t>sexuale</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w:t>
            </w:r>
            <w:r w:rsidRPr="007E47B2">
              <w:rPr>
                <w:color w:val="000000"/>
                <w:sz w:val="22"/>
                <w:szCs w:val="22"/>
                <w:lang w:val="en-US"/>
              </w:rPr>
              <w:t xml:space="preserve">iagnostic.  </w:t>
            </w:r>
            <w:proofErr w:type="spellStart"/>
            <w:r w:rsidRPr="007E47B2">
              <w:rPr>
                <w:color w:val="000000"/>
                <w:sz w:val="22"/>
                <w:szCs w:val="22"/>
                <w:lang w:val="en-US"/>
              </w:rPr>
              <w:t>Disfuncții</w:t>
            </w:r>
            <w:proofErr w:type="spellEnd"/>
            <w:r w:rsidRPr="007E47B2">
              <w:rPr>
                <w:color w:val="000000"/>
                <w:sz w:val="22"/>
                <w:szCs w:val="22"/>
                <w:lang w:val="en-US"/>
              </w:rPr>
              <w:t xml:space="preserve"> </w:t>
            </w:r>
            <w:proofErr w:type="spellStart"/>
            <w:r w:rsidRPr="007E47B2">
              <w:rPr>
                <w:color w:val="000000"/>
                <w:sz w:val="22"/>
                <w:szCs w:val="22"/>
                <w:lang w:val="en-US"/>
              </w:rPr>
              <w:t>sexuale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parafiliile</w:t>
            </w:r>
            <w:proofErr w:type="spellEnd"/>
            <w:r w:rsidRPr="007E47B2">
              <w:rPr>
                <w:color w:val="000000"/>
                <w:sz w:val="22"/>
                <w:szCs w:val="22"/>
                <w:lang w:val="en-US"/>
              </w:rPr>
              <w:t xml:space="preserve">. </w:t>
            </w:r>
            <w:proofErr w:type="spellStart"/>
            <w:r w:rsidRPr="007E47B2">
              <w:rPr>
                <w:color w:val="000000"/>
                <w:sz w:val="22"/>
                <w:szCs w:val="22"/>
                <w:lang w:val="en-US"/>
              </w:rPr>
              <w:t>Generalități</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diferențe</w:t>
            </w:r>
            <w:proofErr w:type="spellEnd"/>
            <w:r w:rsidRPr="007E47B2">
              <w:rPr>
                <w:color w:val="000000"/>
                <w:sz w:val="22"/>
                <w:szCs w:val="22"/>
                <w:lang w:val="en-US"/>
              </w:rPr>
              <w:t xml:space="preserve">. </w:t>
            </w:r>
            <w:proofErr w:type="spellStart"/>
            <w:r w:rsidRPr="007E47B2">
              <w:rPr>
                <w:color w:val="000000"/>
                <w:sz w:val="22"/>
                <w:szCs w:val="22"/>
                <w:lang w:val="en-US"/>
              </w:rPr>
              <w:t>Metode</w:t>
            </w:r>
            <w:proofErr w:type="spellEnd"/>
            <w:r w:rsidRPr="007E47B2">
              <w:rPr>
                <w:color w:val="000000"/>
                <w:sz w:val="22"/>
                <w:szCs w:val="22"/>
                <w:lang w:val="en-US"/>
              </w:rPr>
              <w:t xml:space="preserve"> de </w:t>
            </w:r>
            <w:proofErr w:type="spellStart"/>
            <w:r w:rsidRPr="007E47B2">
              <w:rPr>
                <w:color w:val="000000"/>
                <w:sz w:val="22"/>
                <w:szCs w:val="22"/>
                <w:lang w:val="en-US"/>
              </w:rPr>
              <w:t>intervenții</w:t>
            </w:r>
            <w:proofErr w:type="spellEnd"/>
            <w:r w:rsidRPr="007E47B2">
              <w:rPr>
                <w:color w:val="000000"/>
                <w:sz w:val="22"/>
                <w:szCs w:val="22"/>
                <w:lang w:val="en-US"/>
              </w:rPr>
              <w:t xml:space="preserve">. </w:t>
            </w:r>
            <w:proofErr w:type="spellStart"/>
            <w:r w:rsidRPr="007E47B2">
              <w:rPr>
                <w:color w:val="000000"/>
                <w:sz w:val="22"/>
                <w:szCs w:val="22"/>
              </w:rPr>
              <w:t>Intervenții</w:t>
            </w:r>
            <w:proofErr w:type="spellEnd"/>
            <w:r w:rsidRPr="007E47B2">
              <w:rPr>
                <w:color w:val="000000"/>
                <w:sz w:val="22"/>
                <w:szCs w:val="22"/>
              </w:rPr>
              <w:t xml:space="preserve"> </w:t>
            </w:r>
            <w:proofErr w:type="spellStart"/>
            <w:r w:rsidRPr="007E47B2">
              <w:rPr>
                <w:color w:val="000000"/>
                <w:sz w:val="22"/>
                <w:szCs w:val="22"/>
              </w:rPr>
              <w:t>non-farmacologice</w:t>
            </w:r>
            <w:proofErr w:type="spellEnd"/>
            <w:r w:rsidRPr="007E47B2">
              <w:rPr>
                <w:color w:val="000000"/>
                <w:sz w:val="22"/>
                <w:szCs w:val="22"/>
              </w:rPr>
              <w:t xml:space="preserve"> </w:t>
            </w:r>
            <w:proofErr w:type="spellStart"/>
            <w:r w:rsidRPr="007E47B2">
              <w:rPr>
                <w:color w:val="000000"/>
                <w:sz w:val="22"/>
                <w:szCs w:val="22"/>
              </w:rPr>
              <w:t>și</w:t>
            </w:r>
            <w:proofErr w:type="spellEnd"/>
            <w:r w:rsidRPr="007E47B2">
              <w:rPr>
                <w:color w:val="000000"/>
                <w:sz w:val="22"/>
                <w:szCs w:val="22"/>
              </w:rPr>
              <w:t xml:space="preserve"> </w:t>
            </w:r>
            <w:proofErr w:type="spellStart"/>
            <w:r w:rsidRPr="007E47B2">
              <w:rPr>
                <w:color w:val="000000"/>
                <w:sz w:val="22"/>
                <w:szCs w:val="22"/>
              </w:rPr>
              <w:t>farmacologice</w:t>
            </w:r>
            <w:proofErr w:type="spellEnd"/>
            <w:r w:rsidRPr="007E47B2">
              <w:rPr>
                <w:color w:val="000000"/>
                <w:sz w:val="22"/>
                <w:szCs w:val="22"/>
              </w:rPr>
              <w:t xml:space="preserve">. </w:t>
            </w:r>
          </w:p>
        </w:tc>
      </w:tr>
      <w:tr w:rsidR="00D31BED" w:rsidRPr="000F08AD" w14:paraId="6B430AA2" w14:textId="77777777">
        <w:tc>
          <w:tcPr>
            <w:tcW w:w="930" w:type="dxa"/>
            <w:tcBorders>
              <w:right w:val="nil"/>
            </w:tcBorders>
          </w:tcPr>
          <w:p w14:paraId="3EAF2982"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6.</w:t>
            </w:r>
          </w:p>
        </w:tc>
        <w:tc>
          <w:tcPr>
            <w:tcW w:w="2784" w:type="dxa"/>
          </w:tcPr>
          <w:p w14:paraId="4C05567C" w14:textId="07F4AF31" w:rsidR="00D31BED" w:rsidRPr="0001053C" w:rsidRDefault="00212A07" w:rsidP="0001053C">
            <w:pPr>
              <w:rPr>
                <w:color w:val="000000"/>
                <w:sz w:val="22"/>
                <w:szCs w:val="22"/>
              </w:rPr>
            </w:pPr>
            <w:r w:rsidRPr="007E47B2">
              <w:rPr>
                <w:color w:val="000000"/>
                <w:sz w:val="22"/>
                <w:szCs w:val="22"/>
                <w:lang w:val="ro-RO"/>
              </w:rPr>
              <w:t xml:space="preserve">Tulburarea mentală organică nespecificată de personalitate și comportament datorate bolii, disfuncției și leziunii cerebrale. </w:t>
            </w:r>
            <w:r w:rsidRPr="007E47B2">
              <w:rPr>
                <w:color w:val="000000"/>
                <w:sz w:val="22"/>
                <w:szCs w:val="22"/>
                <w:lang w:val="ro-RO"/>
              </w:rPr>
              <w:t>Psihosindromul organic.</w:t>
            </w:r>
          </w:p>
        </w:tc>
        <w:tc>
          <w:tcPr>
            <w:tcW w:w="5836" w:type="dxa"/>
          </w:tcPr>
          <w:p w14:paraId="03D3B13C" w14:textId="77777777" w:rsidR="00D31BED" w:rsidRPr="007E47B2" w:rsidRDefault="00212A07" w:rsidP="0001053C">
            <w:pPr>
              <w:jc w:val="both"/>
              <w:rPr>
                <w:color w:val="000000"/>
                <w:sz w:val="22"/>
                <w:szCs w:val="22"/>
                <w:lang w:val="en-US"/>
              </w:rPr>
            </w:pP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organicitate</w:t>
            </w:r>
            <w:proofErr w:type="spellEnd"/>
            <w:r w:rsidRPr="007E47B2">
              <w:rPr>
                <w:color w:val="000000"/>
                <w:sz w:val="22"/>
                <w:szCs w:val="22"/>
                <w:lang w:val="en-US"/>
              </w:rPr>
              <w:t xml:space="preserve"> </w:t>
            </w:r>
            <w:proofErr w:type="spellStart"/>
            <w:r w:rsidRPr="007E47B2">
              <w:rPr>
                <w:color w:val="000000"/>
                <w:sz w:val="22"/>
                <w:szCs w:val="22"/>
                <w:lang w:val="en-US"/>
              </w:rPr>
              <w:t>cerebrală</w:t>
            </w:r>
            <w:proofErr w:type="spellEnd"/>
            <w:r w:rsidRPr="007E47B2">
              <w:rPr>
                <w:color w:val="000000"/>
                <w:sz w:val="22"/>
                <w:szCs w:val="22"/>
                <w:lang w:val="en-US"/>
              </w:rPr>
              <w:t xml:space="preserve"> </w:t>
            </w:r>
            <w:proofErr w:type="spellStart"/>
            <w:r w:rsidRPr="007E47B2">
              <w:rPr>
                <w:color w:val="000000"/>
                <w:sz w:val="22"/>
                <w:szCs w:val="22"/>
                <w:lang w:val="en-US"/>
              </w:rPr>
              <w:t>si</w:t>
            </w:r>
            <w:proofErr w:type="spellEnd"/>
            <w:r w:rsidRPr="007E47B2">
              <w:rPr>
                <w:color w:val="000000"/>
                <w:sz w:val="22"/>
                <w:szCs w:val="22"/>
                <w:lang w:val="en-US"/>
              </w:rPr>
              <w:t xml:space="preserve"> de </w:t>
            </w:r>
            <w:proofErr w:type="spellStart"/>
            <w:r w:rsidRPr="007E47B2">
              <w:rPr>
                <w:color w:val="000000"/>
                <w:sz w:val="22"/>
                <w:szCs w:val="22"/>
                <w:lang w:val="en-US"/>
              </w:rPr>
              <w:t>tulburare</w:t>
            </w:r>
            <w:proofErr w:type="spellEnd"/>
            <w:r w:rsidRPr="007E47B2">
              <w:rPr>
                <w:color w:val="000000"/>
                <w:sz w:val="22"/>
                <w:szCs w:val="22"/>
                <w:lang w:val="en-US"/>
              </w:rPr>
              <w:t xml:space="preserve"> de </w:t>
            </w:r>
            <w:proofErr w:type="spellStart"/>
            <w:r w:rsidRPr="007E47B2">
              <w:rPr>
                <w:color w:val="000000"/>
                <w:sz w:val="22"/>
                <w:szCs w:val="22"/>
                <w:lang w:val="en-US"/>
              </w:rPr>
              <w:t>personalitate</w:t>
            </w:r>
            <w:proofErr w:type="spellEnd"/>
            <w:r w:rsidRPr="007E47B2">
              <w:rPr>
                <w:color w:val="000000"/>
                <w:sz w:val="22"/>
                <w:szCs w:val="22"/>
                <w:lang w:val="en-US"/>
              </w:rPr>
              <w:t xml:space="preserve"> </w:t>
            </w:r>
            <w:proofErr w:type="spellStart"/>
            <w:r w:rsidRPr="007E47B2">
              <w:rPr>
                <w:color w:val="000000"/>
                <w:sz w:val="22"/>
                <w:szCs w:val="22"/>
                <w:lang w:val="en-US"/>
              </w:rPr>
              <w:t>organică</w:t>
            </w:r>
            <w:proofErr w:type="spellEnd"/>
            <w:r w:rsidRPr="007E47B2">
              <w:rPr>
                <w:color w:val="000000"/>
                <w:sz w:val="22"/>
                <w:szCs w:val="22"/>
                <w:lang w:val="en-US"/>
              </w:rPr>
              <w:t xml:space="preserve">. </w:t>
            </w:r>
            <w:proofErr w:type="spellStart"/>
            <w:r w:rsidRPr="007E47B2">
              <w:rPr>
                <w:color w:val="000000"/>
                <w:sz w:val="22"/>
                <w:szCs w:val="22"/>
                <w:lang w:val="en-US"/>
              </w:rPr>
              <w:t>Diferențe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generalităti</w:t>
            </w:r>
            <w:proofErr w:type="spellEnd"/>
            <w:r w:rsidRPr="007E47B2">
              <w:rPr>
                <w:color w:val="000000"/>
                <w:sz w:val="22"/>
                <w:szCs w:val="22"/>
                <w:lang w:val="en-US"/>
              </w:rPr>
              <w:t xml:space="preserve">. </w:t>
            </w: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psihosindrom</w:t>
            </w:r>
            <w:proofErr w:type="spellEnd"/>
            <w:r w:rsidRPr="007E47B2">
              <w:rPr>
                <w:color w:val="000000"/>
                <w:sz w:val="22"/>
                <w:szCs w:val="22"/>
                <w:lang w:val="en-US"/>
              </w:rPr>
              <w:t xml:space="preserve"> organic cerebral.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Componenta </w:t>
            </w:r>
            <w:proofErr w:type="spellStart"/>
            <w:r w:rsidRPr="007E47B2">
              <w:rPr>
                <w:color w:val="000000"/>
                <w:sz w:val="22"/>
                <w:szCs w:val="22"/>
                <w:lang w:val="en-US"/>
              </w:rPr>
              <w:t>afectivă</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cognitivă</w:t>
            </w:r>
            <w:proofErr w:type="spellEnd"/>
            <w:r w:rsidRPr="007E47B2">
              <w:rPr>
                <w:color w:val="000000"/>
                <w:sz w:val="22"/>
                <w:szCs w:val="22"/>
                <w:lang w:val="en-US"/>
              </w:rPr>
              <w:t xml:space="preserve">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psihosindromul</w:t>
            </w:r>
            <w:proofErr w:type="spellEnd"/>
            <w:r w:rsidRPr="007E47B2">
              <w:rPr>
                <w:color w:val="000000"/>
                <w:sz w:val="22"/>
                <w:szCs w:val="22"/>
                <w:lang w:val="en-US"/>
              </w:rPr>
              <w:t xml:space="preserve"> organic cerebral. </w:t>
            </w:r>
            <w:proofErr w:type="spellStart"/>
            <w:r w:rsidRPr="007E47B2">
              <w:rPr>
                <w:color w:val="000000"/>
                <w:sz w:val="22"/>
                <w:szCs w:val="22"/>
                <w:lang w:val="en-US"/>
              </w:rPr>
              <w:t>Criterii</w:t>
            </w:r>
            <w:proofErr w:type="spellEnd"/>
            <w:r w:rsidRPr="007E47B2">
              <w:rPr>
                <w:color w:val="000000"/>
                <w:sz w:val="22"/>
                <w:szCs w:val="22"/>
                <w:lang w:val="en-US"/>
              </w:rPr>
              <w:t xml:space="preserve"> de </w:t>
            </w:r>
            <w:proofErr w:type="spellStart"/>
            <w:r w:rsidRPr="007E47B2">
              <w:rPr>
                <w:color w:val="000000"/>
                <w:sz w:val="22"/>
                <w:szCs w:val="22"/>
                <w:lang w:val="en-US"/>
              </w:rPr>
              <w:t>discernămant</w:t>
            </w:r>
            <w:proofErr w:type="spellEnd"/>
            <w:r w:rsidRPr="007E47B2">
              <w:rPr>
                <w:color w:val="000000"/>
                <w:sz w:val="22"/>
                <w:szCs w:val="22"/>
                <w:lang w:val="en-US"/>
              </w:rPr>
              <w:t xml:space="preserve"> </w:t>
            </w:r>
            <w:proofErr w:type="spellStart"/>
            <w:r w:rsidRPr="007E47B2">
              <w:rPr>
                <w:color w:val="000000"/>
                <w:sz w:val="22"/>
                <w:szCs w:val="22"/>
                <w:lang w:val="en-US"/>
              </w:rPr>
              <w:t>parțial</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total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psihosindromul</w:t>
            </w:r>
            <w:proofErr w:type="spellEnd"/>
            <w:r w:rsidRPr="007E47B2">
              <w:rPr>
                <w:color w:val="000000"/>
                <w:sz w:val="22"/>
                <w:szCs w:val="22"/>
                <w:lang w:val="en-US"/>
              </w:rPr>
              <w:t xml:space="preserve"> organic. </w:t>
            </w:r>
          </w:p>
        </w:tc>
      </w:tr>
      <w:tr w:rsidR="00D31BED" w14:paraId="51556DEF" w14:textId="77777777">
        <w:tc>
          <w:tcPr>
            <w:tcW w:w="930" w:type="dxa"/>
            <w:tcBorders>
              <w:right w:val="nil"/>
            </w:tcBorders>
          </w:tcPr>
          <w:p w14:paraId="05FBDFC4"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7.</w:t>
            </w:r>
          </w:p>
        </w:tc>
        <w:tc>
          <w:tcPr>
            <w:tcW w:w="2784" w:type="dxa"/>
          </w:tcPr>
          <w:p w14:paraId="2AC41FDF" w14:textId="77777777" w:rsidR="00D31BED" w:rsidRPr="007E47B2" w:rsidRDefault="00212A07" w:rsidP="0001053C">
            <w:pPr>
              <w:rPr>
                <w:color w:val="000000"/>
                <w:sz w:val="22"/>
                <w:szCs w:val="22"/>
                <w:lang w:val="en-US"/>
              </w:rPr>
            </w:pPr>
            <w:r w:rsidRPr="007E47B2">
              <w:rPr>
                <w:color w:val="000000"/>
                <w:sz w:val="22"/>
                <w:szCs w:val="22"/>
                <w:lang w:val="ro-RO"/>
              </w:rPr>
              <w:t>Sindromul oboselii cronice și tulburările fac</w:t>
            </w:r>
            <w:r w:rsidRPr="007E47B2">
              <w:rPr>
                <w:color w:val="000000"/>
                <w:sz w:val="22"/>
                <w:szCs w:val="22"/>
                <w:lang w:val="ro-RO"/>
              </w:rPr>
              <w:t xml:space="preserve">tice. Etiopatogeneza , tabloul clinic  și tratamentul tulburărilor factice. </w:t>
            </w:r>
          </w:p>
          <w:p w14:paraId="4107744B" w14:textId="77777777" w:rsidR="00D31BED" w:rsidRPr="007E47B2" w:rsidRDefault="00212A07" w:rsidP="0001053C">
            <w:pPr>
              <w:rPr>
                <w:color w:val="000000"/>
                <w:sz w:val="22"/>
                <w:szCs w:val="22"/>
                <w:lang w:val="en-US"/>
              </w:rPr>
            </w:pPr>
            <w:r w:rsidRPr="007E47B2">
              <w:rPr>
                <w:color w:val="000000"/>
                <w:sz w:val="22"/>
                <w:szCs w:val="22"/>
                <w:lang w:val="ro-RO"/>
              </w:rPr>
              <w:t>Etiopatogeneza sindromului de oboseala cronica.</w:t>
            </w:r>
          </w:p>
          <w:p w14:paraId="5605499F" w14:textId="77777777" w:rsidR="00D31BED" w:rsidRPr="007E47B2" w:rsidRDefault="00D31BED" w:rsidP="0001053C">
            <w:pPr>
              <w:rPr>
                <w:color w:val="000000"/>
                <w:sz w:val="22"/>
                <w:szCs w:val="22"/>
                <w:lang w:val="ro-RO"/>
              </w:rPr>
            </w:pPr>
          </w:p>
        </w:tc>
        <w:tc>
          <w:tcPr>
            <w:tcW w:w="5836" w:type="dxa"/>
          </w:tcPr>
          <w:p w14:paraId="23E63394" w14:textId="77777777" w:rsidR="00D31BED" w:rsidRPr="007E47B2" w:rsidRDefault="00212A07" w:rsidP="0001053C">
            <w:pPr>
              <w:jc w:val="both"/>
              <w:rPr>
                <w:color w:val="000000"/>
                <w:sz w:val="22"/>
                <w:szCs w:val="22"/>
              </w:rPr>
            </w:pP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sindrom</w:t>
            </w:r>
            <w:proofErr w:type="spellEnd"/>
            <w:r w:rsidRPr="007E47B2">
              <w:rPr>
                <w:color w:val="000000"/>
                <w:sz w:val="22"/>
                <w:szCs w:val="22"/>
                <w:lang w:val="en-US"/>
              </w:rPr>
              <w:t xml:space="preserve"> de </w:t>
            </w:r>
            <w:proofErr w:type="spellStart"/>
            <w:r w:rsidRPr="007E47B2">
              <w:rPr>
                <w:color w:val="000000"/>
                <w:sz w:val="22"/>
                <w:szCs w:val="22"/>
                <w:lang w:val="en-US"/>
              </w:rPr>
              <w:t>oboseală</w:t>
            </w:r>
            <w:proofErr w:type="spellEnd"/>
            <w:r w:rsidRPr="007E47B2">
              <w:rPr>
                <w:color w:val="000000"/>
                <w:sz w:val="22"/>
                <w:szCs w:val="22"/>
                <w:lang w:val="en-US"/>
              </w:rPr>
              <w:t xml:space="preserve"> </w:t>
            </w:r>
            <w:proofErr w:type="spellStart"/>
            <w:proofErr w:type="gramStart"/>
            <w:r w:rsidRPr="007E47B2">
              <w:rPr>
                <w:color w:val="000000"/>
                <w:sz w:val="22"/>
                <w:szCs w:val="22"/>
                <w:lang w:val="en-US"/>
              </w:rPr>
              <w:t>cronică</w:t>
            </w:r>
            <w:proofErr w:type="spellEnd"/>
            <w:r w:rsidRPr="007E47B2">
              <w:rPr>
                <w:color w:val="000000"/>
                <w:sz w:val="22"/>
                <w:szCs w:val="22"/>
                <w:lang w:val="en-US"/>
              </w:rPr>
              <w:t xml:space="preserve">( </w:t>
            </w:r>
            <w:proofErr w:type="spellStart"/>
            <w:r w:rsidRPr="007E47B2">
              <w:rPr>
                <w:color w:val="000000"/>
                <w:sz w:val="22"/>
                <w:szCs w:val="22"/>
                <w:lang w:val="en-US"/>
              </w:rPr>
              <w:t>mialgia</w:t>
            </w:r>
            <w:proofErr w:type="spellEnd"/>
            <w:proofErr w:type="gramEnd"/>
            <w:r w:rsidRPr="007E47B2">
              <w:rPr>
                <w:color w:val="000000"/>
                <w:sz w:val="22"/>
                <w:szCs w:val="22"/>
                <w:lang w:val="en-US"/>
              </w:rPr>
              <w:t xml:space="preserve"> </w:t>
            </w:r>
            <w:proofErr w:type="spellStart"/>
            <w:r w:rsidRPr="007E47B2">
              <w:rPr>
                <w:color w:val="000000"/>
                <w:sz w:val="22"/>
                <w:szCs w:val="22"/>
                <w:lang w:val="en-US"/>
              </w:rPr>
              <w:t>encefalomielitică</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clasificare</w:t>
            </w:r>
            <w:proofErr w:type="spellEnd"/>
            <w:r w:rsidRPr="007E47B2">
              <w:rPr>
                <w:color w:val="000000"/>
                <w:sz w:val="22"/>
                <w:szCs w:val="22"/>
                <w:lang w:val="en-US"/>
              </w:rPr>
              <w:t xml:space="preserve"> conform ICD-11 </w:t>
            </w:r>
            <w:proofErr w:type="spellStart"/>
            <w:r w:rsidRPr="007E47B2">
              <w:rPr>
                <w:color w:val="000000"/>
                <w:sz w:val="22"/>
                <w:szCs w:val="22"/>
                <w:lang w:val="en-US"/>
              </w:rPr>
              <w:t>și</w:t>
            </w:r>
            <w:proofErr w:type="spellEnd"/>
            <w:r w:rsidRPr="007E47B2">
              <w:rPr>
                <w:color w:val="000000"/>
                <w:sz w:val="22"/>
                <w:szCs w:val="22"/>
                <w:lang w:val="en-US"/>
              </w:rPr>
              <w:t xml:space="preserve"> DSM-5.</w:t>
            </w:r>
            <w:r w:rsidRPr="007E47B2">
              <w:rPr>
                <w:color w:val="000000"/>
                <w:sz w:val="22"/>
                <w:szCs w:val="22"/>
                <w:lang w:val="en-US"/>
              </w:rPr>
              <w:t xml:space="preserve"> </w:t>
            </w:r>
            <w:proofErr w:type="spellStart"/>
            <w:r w:rsidRPr="007E47B2">
              <w:rPr>
                <w:color w:val="000000"/>
                <w:sz w:val="22"/>
                <w:szCs w:val="22"/>
                <w:lang w:val="en-US"/>
              </w:rPr>
              <w:t>Ipoteze</w:t>
            </w:r>
            <w:proofErr w:type="spellEnd"/>
            <w:r w:rsidRPr="007E47B2">
              <w:rPr>
                <w:color w:val="000000"/>
                <w:sz w:val="22"/>
                <w:szCs w:val="22"/>
                <w:lang w:val="en-US"/>
              </w:rPr>
              <w:t xml:space="preserve"> </w:t>
            </w:r>
            <w:proofErr w:type="spellStart"/>
            <w:r w:rsidRPr="007E47B2">
              <w:rPr>
                <w:color w:val="000000"/>
                <w:sz w:val="22"/>
                <w:szCs w:val="22"/>
                <w:lang w:val="en-US"/>
              </w:rPr>
              <w:t>etiopatogenetice</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conform </w:t>
            </w:r>
            <w:proofErr w:type="spellStart"/>
            <w:proofErr w:type="gramStart"/>
            <w:r w:rsidRPr="007E47B2">
              <w:rPr>
                <w:color w:val="000000"/>
                <w:sz w:val="22"/>
                <w:szCs w:val="22"/>
                <w:lang w:val="en-US"/>
              </w:rPr>
              <w:t>Holmes,Kaplan</w:t>
            </w:r>
            <w:proofErr w:type="spellEnd"/>
            <w:proofErr w:type="gramEnd"/>
            <w:r w:rsidRPr="007E47B2">
              <w:rPr>
                <w:color w:val="000000"/>
                <w:sz w:val="22"/>
                <w:szCs w:val="22"/>
                <w:lang w:val="en-US"/>
              </w:rPr>
              <w:t xml:space="preserve">; </w:t>
            </w:r>
            <w:proofErr w:type="spellStart"/>
            <w:r w:rsidRPr="007E47B2">
              <w:rPr>
                <w:color w:val="000000"/>
                <w:sz w:val="22"/>
                <w:szCs w:val="22"/>
                <w:lang w:val="en-US"/>
              </w:rPr>
              <w:t>Centrul</w:t>
            </w:r>
            <w:proofErr w:type="spellEnd"/>
            <w:r w:rsidRPr="007E47B2">
              <w:rPr>
                <w:color w:val="000000"/>
                <w:sz w:val="22"/>
                <w:szCs w:val="22"/>
                <w:lang w:val="en-US"/>
              </w:rPr>
              <w:t xml:space="preserve"> American de Control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Prevenire</w:t>
            </w:r>
            <w:proofErr w:type="spellEnd"/>
            <w:r w:rsidRPr="007E47B2">
              <w:rPr>
                <w:color w:val="000000"/>
                <w:sz w:val="22"/>
                <w:szCs w:val="22"/>
                <w:lang w:val="en-US"/>
              </w:rPr>
              <w:t xml:space="preserve"> a </w:t>
            </w:r>
            <w:proofErr w:type="spellStart"/>
            <w:r w:rsidRPr="007E47B2">
              <w:rPr>
                <w:color w:val="000000"/>
                <w:sz w:val="22"/>
                <w:szCs w:val="22"/>
                <w:lang w:val="en-US"/>
              </w:rPr>
              <w:t>Bolilor</w:t>
            </w:r>
            <w:proofErr w:type="spellEnd"/>
            <w:r w:rsidRPr="007E47B2">
              <w:rPr>
                <w:color w:val="000000"/>
                <w:sz w:val="22"/>
                <w:szCs w:val="22"/>
                <w:lang w:val="en-US"/>
              </w:rPr>
              <w:t xml:space="preserve">; DSM-5; </w:t>
            </w:r>
            <w:proofErr w:type="spellStart"/>
            <w:r w:rsidRPr="007E47B2">
              <w:rPr>
                <w:color w:val="000000"/>
                <w:sz w:val="22"/>
                <w:szCs w:val="22"/>
                <w:lang w:val="en-US"/>
              </w:rPr>
              <w:t>ghidul</w:t>
            </w:r>
            <w:proofErr w:type="spellEnd"/>
            <w:r w:rsidRPr="007E47B2">
              <w:rPr>
                <w:color w:val="000000"/>
                <w:sz w:val="22"/>
                <w:szCs w:val="22"/>
                <w:lang w:val="en-US"/>
              </w:rPr>
              <w:t xml:space="preserve"> NICE (2021). </w:t>
            </w:r>
            <w:proofErr w:type="spellStart"/>
            <w:r w:rsidRPr="007E47B2">
              <w:rPr>
                <w:color w:val="000000"/>
                <w:sz w:val="22"/>
                <w:szCs w:val="22"/>
                <w:lang w:val="en-US"/>
              </w:rPr>
              <w:t>Neurastenia</w:t>
            </w:r>
            <w:proofErr w:type="spellEnd"/>
            <w:r w:rsidRPr="007E47B2">
              <w:rPr>
                <w:color w:val="000000"/>
                <w:sz w:val="22"/>
                <w:szCs w:val="22"/>
                <w:lang w:val="en-US"/>
              </w:rPr>
              <w:t xml:space="preserve">. Diagnostic </w:t>
            </w:r>
            <w:proofErr w:type="spellStart"/>
            <w:r w:rsidRPr="007E47B2">
              <w:rPr>
                <w:color w:val="000000"/>
                <w:sz w:val="22"/>
                <w:szCs w:val="22"/>
                <w:lang w:val="en-US"/>
              </w:rPr>
              <w:t>diferențial</w:t>
            </w:r>
            <w:proofErr w:type="spellEnd"/>
            <w:r w:rsidRPr="007E47B2">
              <w:rPr>
                <w:color w:val="000000"/>
                <w:sz w:val="22"/>
                <w:szCs w:val="22"/>
                <w:lang w:val="en-US"/>
              </w:rPr>
              <w:t xml:space="preserve">. </w:t>
            </w:r>
            <w:proofErr w:type="spellStart"/>
            <w:r w:rsidRPr="007E47B2">
              <w:rPr>
                <w:color w:val="000000"/>
                <w:sz w:val="22"/>
                <w:szCs w:val="22"/>
                <w:lang w:val="en-US"/>
              </w:rPr>
              <w:t>Actualități</w:t>
            </w:r>
            <w:proofErr w:type="spellEnd"/>
            <w:r w:rsidRPr="007E47B2">
              <w:rPr>
                <w:color w:val="000000"/>
                <w:sz w:val="22"/>
                <w:szCs w:val="22"/>
                <w:lang w:val="en-US"/>
              </w:rPr>
              <w:t xml:space="preserve"> in </w:t>
            </w:r>
            <w:proofErr w:type="spellStart"/>
            <w:r w:rsidRPr="007E47B2">
              <w:rPr>
                <w:color w:val="000000"/>
                <w:sz w:val="22"/>
                <w:szCs w:val="22"/>
                <w:lang w:val="en-US"/>
              </w:rPr>
              <w:t>tratament</w:t>
            </w:r>
            <w:proofErr w:type="spellEnd"/>
            <w:r w:rsidRPr="007E47B2">
              <w:rPr>
                <w:color w:val="000000"/>
                <w:sz w:val="22"/>
                <w:szCs w:val="22"/>
                <w:lang w:val="en-US"/>
              </w:rPr>
              <w:t xml:space="preserve">. </w:t>
            </w:r>
            <w:proofErr w:type="spellStart"/>
            <w:r w:rsidRPr="007E47B2">
              <w:rPr>
                <w:color w:val="000000"/>
                <w:sz w:val="22"/>
                <w:szCs w:val="22"/>
                <w:lang w:val="en-US"/>
              </w:rPr>
              <w:t>Tulburările</w:t>
            </w:r>
            <w:proofErr w:type="spellEnd"/>
            <w:r w:rsidRPr="007E47B2">
              <w:rPr>
                <w:color w:val="000000"/>
                <w:sz w:val="22"/>
                <w:szCs w:val="22"/>
                <w:lang w:val="en-US"/>
              </w:rPr>
              <w:t xml:space="preserve"> factice. </w:t>
            </w:r>
            <w:proofErr w:type="spellStart"/>
            <w:r w:rsidRPr="007E47B2">
              <w:rPr>
                <w:color w:val="000000"/>
                <w:sz w:val="22"/>
                <w:szCs w:val="22"/>
                <w:lang w:val="en-US"/>
              </w:rPr>
              <w:t>Noțiune</w:t>
            </w:r>
            <w:proofErr w:type="spellEnd"/>
            <w:r w:rsidRPr="007E47B2">
              <w:rPr>
                <w:color w:val="000000"/>
                <w:sz w:val="22"/>
                <w:szCs w:val="22"/>
                <w:lang w:val="en-US"/>
              </w:rPr>
              <w:t xml:space="preserve">. </w:t>
            </w:r>
            <w:proofErr w:type="spellStart"/>
            <w:r w:rsidRPr="007E47B2">
              <w:rPr>
                <w:color w:val="000000"/>
                <w:sz w:val="22"/>
                <w:szCs w:val="22"/>
                <w:lang w:val="en-US"/>
              </w:rPr>
              <w:t>Elemente</w:t>
            </w:r>
            <w:proofErr w:type="spellEnd"/>
            <w:r w:rsidRPr="007E47B2">
              <w:rPr>
                <w:color w:val="000000"/>
                <w:sz w:val="22"/>
                <w:szCs w:val="22"/>
                <w:lang w:val="en-US"/>
              </w:rPr>
              <w:t xml:space="preserve"> </w:t>
            </w:r>
            <w:proofErr w:type="spellStart"/>
            <w:r w:rsidRPr="007E47B2">
              <w:rPr>
                <w:color w:val="000000"/>
                <w:sz w:val="22"/>
                <w:szCs w:val="22"/>
                <w:lang w:val="en-US"/>
              </w:rPr>
              <w:t>de</w:t>
            </w:r>
            <w:r w:rsidRPr="007E47B2">
              <w:rPr>
                <w:color w:val="000000"/>
                <w:sz w:val="22"/>
                <w:szCs w:val="22"/>
                <w:lang w:val="en-US"/>
              </w:rPr>
              <w:t>finitorii</w:t>
            </w:r>
            <w:proofErr w:type="spellEnd"/>
            <w:r w:rsidRPr="007E47B2">
              <w:rPr>
                <w:color w:val="000000"/>
                <w:sz w:val="22"/>
                <w:szCs w:val="22"/>
                <w:lang w:val="en-US"/>
              </w:rPr>
              <w:t xml:space="preserve">. </w:t>
            </w:r>
            <w:proofErr w:type="spellStart"/>
            <w:r w:rsidRPr="007E47B2">
              <w:rPr>
                <w:color w:val="000000"/>
                <w:sz w:val="22"/>
                <w:szCs w:val="22"/>
                <w:lang w:val="en-US"/>
              </w:rPr>
              <w:t>Clasificare</w:t>
            </w:r>
            <w:proofErr w:type="spellEnd"/>
            <w:r w:rsidRPr="007E47B2">
              <w:rPr>
                <w:color w:val="000000"/>
                <w:sz w:val="22"/>
                <w:szCs w:val="22"/>
                <w:lang w:val="en-US"/>
              </w:rPr>
              <w:t xml:space="preserve"> conform DSM-5. </w:t>
            </w:r>
            <w:proofErr w:type="spellStart"/>
            <w:r w:rsidRPr="007E47B2">
              <w:rPr>
                <w:color w:val="000000"/>
                <w:sz w:val="22"/>
                <w:szCs w:val="22"/>
                <w:lang w:val="en-US"/>
              </w:rPr>
              <w:t>Tipuri</w:t>
            </w:r>
            <w:proofErr w:type="spellEnd"/>
            <w:r w:rsidRPr="007E47B2">
              <w:rPr>
                <w:color w:val="000000"/>
                <w:sz w:val="22"/>
                <w:szCs w:val="22"/>
                <w:lang w:val="en-US"/>
              </w:rPr>
              <w:t xml:space="preserve">. </w:t>
            </w:r>
            <w:proofErr w:type="spellStart"/>
            <w:r w:rsidRPr="007E47B2">
              <w:rPr>
                <w:color w:val="000000"/>
                <w:sz w:val="22"/>
                <w:szCs w:val="22"/>
                <w:lang w:val="en-US"/>
              </w:rPr>
              <w:t>Tulburarea</w:t>
            </w:r>
            <w:proofErr w:type="spellEnd"/>
            <w:r w:rsidRPr="007E47B2">
              <w:rPr>
                <w:color w:val="000000"/>
                <w:sz w:val="22"/>
                <w:szCs w:val="22"/>
                <w:lang w:val="en-US"/>
              </w:rPr>
              <w:t xml:space="preserve"> </w:t>
            </w:r>
            <w:proofErr w:type="spellStart"/>
            <w:r w:rsidRPr="007E47B2">
              <w:rPr>
                <w:color w:val="000000"/>
                <w:sz w:val="22"/>
                <w:szCs w:val="22"/>
                <w:lang w:val="en-US"/>
              </w:rPr>
              <w:t>factică</w:t>
            </w:r>
            <w:proofErr w:type="spellEnd"/>
            <w:r w:rsidRPr="007E47B2">
              <w:rPr>
                <w:color w:val="000000"/>
                <w:sz w:val="22"/>
                <w:szCs w:val="22"/>
                <w:lang w:val="en-US"/>
              </w:rPr>
              <w:t xml:space="preserve"> </w:t>
            </w:r>
            <w:proofErr w:type="spellStart"/>
            <w:r w:rsidRPr="007E47B2">
              <w:rPr>
                <w:color w:val="000000"/>
                <w:sz w:val="22"/>
                <w:szCs w:val="22"/>
                <w:lang w:val="en-US"/>
              </w:rPr>
              <w:t>referitor</w:t>
            </w:r>
            <w:proofErr w:type="spellEnd"/>
            <w:r w:rsidRPr="007E47B2">
              <w:rPr>
                <w:color w:val="000000"/>
                <w:sz w:val="22"/>
                <w:szCs w:val="22"/>
                <w:lang w:val="en-US"/>
              </w:rPr>
              <w:t xml:space="preserve"> la propria </w:t>
            </w:r>
            <w:proofErr w:type="spellStart"/>
            <w:r w:rsidRPr="007E47B2">
              <w:rPr>
                <w:color w:val="000000"/>
                <w:sz w:val="22"/>
                <w:szCs w:val="22"/>
                <w:lang w:val="en-US"/>
              </w:rPr>
              <w:t>persoană</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tulburarea</w:t>
            </w:r>
            <w:proofErr w:type="spellEnd"/>
            <w:r w:rsidRPr="007E47B2">
              <w:rPr>
                <w:color w:val="000000"/>
                <w:sz w:val="22"/>
                <w:szCs w:val="22"/>
                <w:lang w:val="en-US"/>
              </w:rPr>
              <w:t xml:space="preserve"> </w:t>
            </w:r>
            <w:proofErr w:type="spellStart"/>
            <w:r w:rsidRPr="007E47B2">
              <w:rPr>
                <w:color w:val="000000"/>
                <w:sz w:val="22"/>
                <w:szCs w:val="22"/>
                <w:lang w:val="en-US"/>
              </w:rPr>
              <w:t>factică</w:t>
            </w:r>
            <w:proofErr w:type="spellEnd"/>
            <w:r w:rsidRPr="007E47B2">
              <w:rPr>
                <w:color w:val="000000"/>
                <w:sz w:val="22"/>
                <w:szCs w:val="22"/>
                <w:lang w:val="en-US"/>
              </w:rPr>
              <w:t xml:space="preserve"> </w:t>
            </w:r>
            <w:proofErr w:type="spellStart"/>
            <w:r w:rsidRPr="007E47B2">
              <w:rPr>
                <w:color w:val="000000"/>
                <w:sz w:val="22"/>
                <w:szCs w:val="22"/>
                <w:lang w:val="en-US"/>
              </w:rPr>
              <w:t>indusă</w:t>
            </w:r>
            <w:proofErr w:type="spellEnd"/>
            <w:r w:rsidRPr="007E47B2">
              <w:rPr>
                <w:color w:val="000000"/>
                <w:sz w:val="22"/>
                <w:szCs w:val="22"/>
                <w:lang w:val="en-US"/>
              </w:rPr>
              <w:t xml:space="preserve">. </w:t>
            </w:r>
            <w:proofErr w:type="spellStart"/>
            <w:r w:rsidRPr="007E47B2">
              <w:rPr>
                <w:color w:val="000000"/>
                <w:sz w:val="22"/>
                <w:szCs w:val="22"/>
              </w:rPr>
              <w:t>Criterii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diagnostic</w:t>
            </w:r>
            <w:proofErr w:type="spellEnd"/>
            <w:r w:rsidRPr="007E47B2">
              <w:rPr>
                <w:color w:val="000000"/>
                <w:sz w:val="22"/>
                <w:szCs w:val="22"/>
              </w:rPr>
              <w:t xml:space="preserve"> </w:t>
            </w:r>
            <w:proofErr w:type="spellStart"/>
            <w:r w:rsidRPr="007E47B2">
              <w:rPr>
                <w:color w:val="000000"/>
                <w:sz w:val="22"/>
                <w:szCs w:val="22"/>
              </w:rPr>
              <w:t>si</w:t>
            </w:r>
            <w:proofErr w:type="spellEnd"/>
            <w:r w:rsidRPr="007E47B2">
              <w:rPr>
                <w:color w:val="000000"/>
                <w:sz w:val="22"/>
                <w:szCs w:val="22"/>
              </w:rPr>
              <w:t xml:space="preserve"> </w:t>
            </w:r>
            <w:proofErr w:type="spellStart"/>
            <w:r w:rsidRPr="007E47B2">
              <w:rPr>
                <w:color w:val="000000"/>
                <w:sz w:val="22"/>
                <w:szCs w:val="22"/>
              </w:rPr>
              <w:t>diagnostic</w:t>
            </w:r>
            <w:proofErr w:type="spellEnd"/>
            <w:r w:rsidRPr="007E47B2">
              <w:rPr>
                <w:color w:val="000000"/>
                <w:sz w:val="22"/>
                <w:szCs w:val="22"/>
              </w:rPr>
              <w:t xml:space="preserve"> </w:t>
            </w:r>
            <w:proofErr w:type="spellStart"/>
            <w:r w:rsidRPr="007E47B2">
              <w:rPr>
                <w:color w:val="000000"/>
                <w:sz w:val="22"/>
                <w:szCs w:val="22"/>
              </w:rPr>
              <w:t>diferențial</w:t>
            </w:r>
            <w:proofErr w:type="spellEnd"/>
            <w:r w:rsidRPr="007E47B2">
              <w:rPr>
                <w:color w:val="000000"/>
                <w:sz w:val="22"/>
                <w:szCs w:val="22"/>
              </w:rPr>
              <w:t xml:space="preserve">. </w:t>
            </w:r>
            <w:proofErr w:type="spellStart"/>
            <w:r w:rsidRPr="007E47B2">
              <w:rPr>
                <w:color w:val="000000"/>
                <w:sz w:val="22"/>
                <w:szCs w:val="22"/>
              </w:rPr>
              <w:t>Tipuri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intervenții</w:t>
            </w:r>
            <w:proofErr w:type="spellEnd"/>
          </w:p>
        </w:tc>
      </w:tr>
      <w:tr w:rsidR="00D31BED" w14:paraId="1C3E81EA" w14:textId="77777777">
        <w:tc>
          <w:tcPr>
            <w:tcW w:w="930" w:type="dxa"/>
            <w:tcBorders>
              <w:right w:val="nil"/>
            </w:tcBorders>
          </w:tcPr>
          <w:p w14:paraId="55675A5E"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8.</w:t>
            </w:r>
          </w:p>
        </w:tc>
        <w:tc>
          <w:tcPr>
            <w:tcW w:w="2784" w:type="dxa"/>
          </w:tcPr>
          <w:p w14:paraId="527F4B5C" w14:textId="5728D73E" w:rsidR="00D31BED" w:rsidRPr="0001053C" w:rsidRDefault="00212A07" w:rsidP="0001053C">
            <w:pPr>
              <w:rPr>
                <w:color w:val="000000"/>
                <w:sz w:val="22"/>
                <w:szCs w:val="22"/>
              </w:rPr>
            </w:pPr>
            <w:r w:rsidRPr="007E47B2">
              <w:rPr>
                <w:color w:val="000000"/>
                <w:sz w:val="22"/>
                <w:szCs w:val="22"/>
                <w:lang w:val="ro-RO"/>
              </w:rPr>
              <w:t xml:space="preserve">Tulburările psihice în cadrul bolii </w:t>
            </w:r>
            <w:r w:rsidRPr="007E47B2">
              <w:rPr>
                <w:color w:val="000000"/>
                <w:sz w:val="22"/>
                <w:szCs w:val="22"/>
                <w:lang w:val="ro-RO"/>
              </w:rPr>
              <w:t>hipertonice. Sindroamele psihopatologice caracteristice bolii hipertensive. Clinica, evoluția, tratamentul, prognoza.</w:t>
            </w:r>
          </w:p>
        </w:tc>
        <w:tc>
          <w:tcPr>
            <w:tcW w:w="5836" w:type="dxa"/>
          </w:tcPr>
          <w:p w14:paraId="787ADB5D" w14:textId="77777777" w:rsidR="00D31BED" w:rsidRPr="007E47B2" w:rsidRDefault="00212A07" w:rsidP="0001053C">
            <w:pPr>
              <w:jc w:val="both"/>
              <w:rPr>
                <w:color w:val="000000"/>
                <w:sz w:val="22"/>
                <w:szCs w:val="22"/>
              </w:rPr>
            </w:pPr>
            <w:proofErr w:type="spellStart"/>
            <w:r w:rsidRPr="007E47B2">
              <w:rPr>
                <w:color w:val="000000"/>
                <w:sz w:val="22"/>
                <w:szCs w:val="22"/>
                <w:lang w:val="en-US"/>
              </w:rPr>
              <w:t>Aspecte</w:t>
            </w:r>
            <w:proofErr w:type="spellEnd"/>
            <w:r w:rsidRPr="007E47B2">
              <w:rPr>
                <w:color w:val="000000"/>
                <w:sz w:val="22"/>
                <w:szCs w:val="22"/>
                <w:lang w:val="en-US"/>
              </w:rPr>
              <w:t xml:space="preserve"> </w:t>
            </w:r>
            <w:proofErr w:type="spellStart"/>
            <w:r w:rsidRPr="007E47B2">
              <w:rPr>
                <w:color w:val="000000"/>
                <w:sz w:val="22"/>
                <w:szCs w:val="22"/>
                <w:lang w:val="en-US"/>
              </w:rPr>
              <w:t>etiopatogenetice</w:t>
            </w:r>
            <w:proofErr w:type="spellEnd"/>
            <w:r w:rsidRPr="007E47B2">
              <w:rPr>
                <w:color w:val="000000"/>
                <w:sz w:val="22"/>
                <w:szCs w:val="22"/>
                <w:lang w:val="en-US"/>
              </w:rPr>
              <w:t xml:space="preserve">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boala</w:t>
            </w:r>
            <w:proofErr w:type="spellEnd"/>
            <w:r w:rsidRPr="007E47B2">
              <w:rPr>
                <w:color w:val="000000"/>
                <w:sz w:val="22"/>
                <w:szCs w:val="22"/>
                <w:lang w:val="en-US"/>
              </w:rPr>
              <w:t xml:space="preserve"> </w:t>
            </w:r>
            <w:proofErr w:type="spellStart"/>
            <w:r w:rsidRPr="007E47B2">
              <w:rPr>
                <w:color w:val="000000"/>
                <w:sz w:val="22"/>
                <w:szCs w:val="22"/>
                <w:lang w:val="en-US"/>
              </w:rPr>
              <w:t>hipertonică</w:t>
            </w:r>
            <w:proofErr w:type="spellEnd"/>
            <w:r w:rsidRPr="007E47B2">
              <w:rPr>
                <w:color w:val="000000"/>
                <w:sz w:val="22"/>
                <w:szCs w:val="22"/>
                <w:lang w:val="en-US"/>
              </w:rPr>
              <w:t xml:space="preserve">. </w:t>
            </w:r>
            <w:proofErr w:type="spellStart"/>
            <w:r w:rsidRPr="007E47B2">
              <w:rPr>
                <w:color w:val="000000"/>
                <w:sz w:val="22"/>
                <w:szCs w:val="22"/>
                <w:lang w:val="en-US"/>
              </w:rPr>
              <w:t>Tablou</w:t>
            </w:r>
            <w:proofErr w:type="spellEnd"/>
            <w:r w:rsidRPr="007E47B2">
              <w:rPr>
                <w:color w:val="000000"/>
                <w:sz w:val="22"/>
                <w:szCs w:val="22"/>
                <w:lang w:val="en-US"/>
              </w:rPr>
              <w:t xml:space="preserve"> clinic. </w:t>
            </w:r>
            <w:proofErr w:type="spellStart"/>
            <w:r w:rsidRPr="007E47B2">
              <w:rPr>
                <w:color w:val="000000"/>
                <w:sz w:val="22"/>
                <w:szCs w:val="22"/>
                <w:lang w:val="en-US"/>
              </w:rPr>
              <w:t>Clasificare</w:t>
            </w:r>
            <w:proofErr w:type="spellEnd"/>
            <w:r w:rsidRPr="007E47B2">
              <w:rPr>
                <w:color w:val="000000"/>
                <w:sz w:val="22"/>
                <w:szCs w:val="22"/>
                <w:lang w:val="en-US"/>
              </w:rPr>
              <w:t xml:space="preserve"> </w:t>
            </w:r>
            <w:proofErr w:type="spellStart"/>
            <w:r w:rsidRPr="007E47B2">
              <w:rPr>
                <w:color w:val="000000"/>
                <w:sz w:val="22"/>
                <w:szCs w:val="22"/>
                <w:lang w:val="en-US"/>
              </w:rPr>
              <w:t>tulburări</w:t>
            </w:r>
            <w:proofErr w:type="spellEnd"/>
            <w:r w:rsidRPr="007E47B2">
              <w:rPr>
                <w:color w:val="000000"/>
                <w:sz w:val="22"/>
                <w:szCs w:val="22"/>
                <w:lang w:val="en-US"/>
              </w:rPr>
              <w:t xml:space="preserve"> </w:t>
            </w:r>
            <w:proofErr w:type="spellStart"/>
            <w:r w:rsidRPr="007E47B2">
              <w:rPr>
                <w:color w:val="000000"/>
                <w:sz w:val="22"/>
                <w:szCs w:val="22"/>
                <w:lang w:val="en-US"/>
              </w:rPr>
              <w:t>psihice</w:t>
            </w:r>
            <w:proofErr w:type="spellEnd"/>
            <w:r w:rsidRPr="007E47B2">
              <w:rPr>
                <w:color w:val="000000"/>
                <w:sz w:val="22"/>
                <w:szCs w:val="22"/>
                <w:lang w:val="en-US"/>
              </w:rPr>
              <w:t xml:space="preserve"> de </w:t>
            </w:r>
            <w:proofErr w:type="spellStart"/>
            <w:r w:rsidRPr="007E47B2">
              <w:rPr>
                <w:color w:val="000000"/>
                <w:sz w:val="22"/>
                <w:szCs w:val="22"/>
                <w:lang w:val="en-US"/>
              </w:rPr>
              <w:t>etiologie</w:t>
            </w:r>
            <w:proofErr w:type="spellEnd"/>
            <w:r w:rsidRPr="007E47B2">
              <w:rPr>
                <w:color w:val="000000"/>
                <w:sz w:val="22"/>
                <w:szCs w:val="22"/>
                <w:lang w:val="en-US"/>
              </w:rPr>
              <w:t xml:space="preserve"> </w:t>
            </w:r>
            <w:proofErr w:type="spellStart"/>
            <w:r w:rsidRPr="007E47B2">
              <w:rPr>
                <w:color w:val="000000"/>
                <w:sz w:val="22"/>
                <w:szCs w:val="22"/>
                <w:lang w:val="en-US"/>
              </w:rPr>
              <w:t>vasculara</w:t>
            </w:r>
            <w:proofErr w:type="spellEnd"/>
            <w:r w:rsidRPr="007E47B2">
              <w:rPr>
                <w:color w:val="000000"/>
                <w:sz w:val="22"/>
                <w:szCs w:val="22"/>
                <w:lang w:val="en-US"/>
              </w:rPr>
              <w:t xml:space="preserve">. </w:t>
            </w:r>
            <w:proofErr w:type="spellStart"/>
            <w:r w:rsidRPr="007E47B2">
              <w:rPr>
                <w:color w:val="000000"/>
                <w:sz w:val="22"/>
                <w:szCs w:val="22"/>
                <w:lang w:val="en-US"/>
              </w:rPr>
              <w:t>Sindroame</w:t>
            </w:r>
            <w:proofErr w:type="spellEnd"/>
            <w:r w:rsidRPr="007E47B2">
              <w:rPr>
                <w:color w:val="000000"/>
                <w:sz w:val="22"/>
                <w:szCs w:val="22"/>
                <w:lang w:val="en-US"/>
              </w:rPr>
              <w:t xml:space="preserve"> </w:t>
            </w:r>
            <w:proofErr w:type="spellStart"/>
            <w:r w:rsidRPr="007E47B2">
              <w:rPr>
                <w:color w:val="000000"/>
                <w:sz w:val="22"/>
                <w:szCs w:val="22"/>
                <w:lang w:val="en-US"/>
              </w:rPr>
              <w:t>confuzional</w:t>
            </w:r>
            <w:r w:rsidRPr="007E47B2">
              <w:rPr>
                <w:color w:val="000000"/>
                <w:sz w:val="22"/>
                <w:szCs w:val="22"/>
                <w:lang w:val="en-US"/>
              </w:rPr>
              <w:t>e</w:t>
            </w:r>
            <w:proofErr w:type="spellEnd"/>
            <w:r w:rsidRPr="007E47B2">
              <w:rPr>
                <w:color w:val="000000"/>
                <w:sz w:val="22"/>
                <w:szCs w:val="22"/>
                <w:lang w:val="en-US"/>
              </w:rPr>
              <w:t xml:space="preserve">.  </w:t>
            </w:r>
            <w:proofErr w:type="spellStart"/>
            <w:r w:rsidRPr="007E47B2">
              <w:rPr>
                <w:color w:val="000000"/>
                <w:sz w:val="22"/>
                <w:szCs w:val="22"/>
                <w:lang w:val="en-US"/>
              </w:rPr>
              <w:t>Starile</w:t>
            </w:r>
            <w:proofErr w:type="spellEnd"/>
            <w:r w:rsidRPr="007E47B2">
              <w:rPr>
                <w:color w:val="000000"/>
                <w:sz w:val="22"/>
                <w:szCs w:val="22"/>
                <w:lang w:val="en-US"/>
              </w:rPr>
              <w:t xml:space="preserve"> de delirium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cadrul</w:t>
            </w:r>
            <w:proofErr w:type="spellEnd"/>
            <w:r w:rsidRPr="007E47B2">
              <w:rPr>
                <w:color w:val="000000"/>
                <w:sz w:val="22"/>
                <w:szCs w:val="22"/>
                <w:lang w:val="en-US"/>
              </w:rPr>
              <w:t xml:space="preserve"> </w:t>
            </w:r>
            <w:proofErr w:type="spellStart"/>
            <w:r w:rsidRPr="007E47B2">
              <w:rPr>
                <w:color w:val="000000"/>
                <w:sz w:val="22"/>
                <w:szCs w:val="22"/>
                <w:lang w:val="en-US"/>
              </w:rPr>
              <w:t>psihozelor</w:t>
            </w:r>
            <w:proofErr w:type="spellEnd"/>
            <w:r w:rsidRPr="007E47B2">
              <w:rPr>
                <w:color w:val="000000"/>
                <w:sz w:val="22"/>
                <w:szCs w:val="22"/>
                <w:lang w:val="en-US"/>
              </w:rPr>
              <w:t xml:space="preserve"> </w:t>
            </w:r>
            <w:proofErr w:type="spellStart"/>
            <w:r w:rsidRPr="007E47B2">
              <w:rPr>
                <w:color w:val="000000"/>
                <w:sz w:val="22"/>
                <w:szCs w:val="22"/>
                <w:lang w:val="en-US"/>
              </w:rPr>
              <w:t>vasculare</w:t>
            </w:r>
            <w:proofErr w:type="spellEnd"/>
            <w:r w:rsidRPr="007E47B2">
              <w:rPr>
                <w:color w:val="000000"/>
                <w:sz w:val="22"/>
                <w:szCs w:val="22"/>
                <w:lang w:val="en-US"/>
              </w:rPr>
              <w:t xml:space="preserve">. Diagnostic </w:t>
            </w:r>
            <w:proofErr w:type="spellStart"/>
            <w:r w:rsidRPr="007E47B2">
              <w:rPr>
                <w:color w:val="000000"/>
                <w:sz w:val="22"/>
                <w:szCs w:val="22"/>
                <w:lang w:val="en-US"/>
              </w:rPr>
              <w:t>diferențial</w:t>
            </w:r>
            <w:proofErr w:type="spellEnd"/>
            <w:r w:rsidRPr="007E47B2">
              <w:rPr>
                <w:color w:val="000000"/>
                <w:sz w:val="22"/>
                <w:szCs w:val="22"/>
                <w:lang w:val="en-US"/>
              </w:rPr>
              <w:t xml:space="preserve"> cu </w:t>
            </w:r>
            <w:proofErr w:type="spellStart"/>
            <w:r w:rsidRPr="007E47B2">
              <w:rPr>
                <w:color w:val="000000"/>
                <w:sz w:val="22"/>
                <w:szCs w:val="22"/>
                <w:lang w:val="en-US"/>
              </w:rPr>
              <w:t>pseudodemența</w:t>
            </w:r>
            <w:proofErr w:type="spellEnd"/>
            <w:r w:rsidRPr="007E47B2">
              <w:rPr>
                <w:color w:val="000000"/>
                <w:sz w:val="22"/>
                <w:szCs w:val="22"/>
                <w:lang w:val="en-US"/>
              </w:rPr>
              <w:t xml:space="preserve">, </w:t>
            </w:r>
            <w:proofErr w:type="spellStart"/>
            <w:r w:rsidRPr="007E47B2">
              <w:rPr>
                <w:color w:val="000000"/>
                <w:sz w:val="22"/>
                <w:szCs w:val="22"/>
                <w:lang w:val="en-US"/>
              </w:rPr>
              <w:t>depresia</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delirium </w:t>
            </w:r>
            <w:proofErr w:type="spellStart"/>
            <w:r w:rsidRPr="007E47B2">
              <w:rPr>
                <w:color w:val="000000"/>
                <w:sz w:val="22"/>
                <w:szCs w:val="22"/>
                <w:lang w:val="en-US"/>
              </w:rPr>
              <w:t>senil</w:t>
            </w:r>
            <w:proofErr w:type="spellEnd"/>
            <w:r w:rsidRPr="007E47B2">
              <w:rPr>
                <w:color w:val="000000"/>
                <w:sz w:val="22"/>
                <w:szCs w:val="22"/>
                <w:lang w:val="en-US"/>
              </w:rPr>
              <w:t xml:space="preserve">. </w:t>
            </w:r>
            <w:proofErr w:type="spellStart"/>
            <w:r w:rsidRPr="007E47B2">
              <w:rPr>
                <w:color w:val="000000"/>
                <w:sz w:val="22"/>
                <w:szCs w:val="22"/>
                <w:lang w:val="en-US"/>
              </w:rPr>
              <w:t>Sindroame</w:t>
            </w:r>
            <w:proofErr w:type="spellEnd"/>
            <w:r w:rsidRPr="007E47B2">
              <w:rPr>
                <w:color w:val="000000"/>
                <w:sz w:val="22"/>
                <w:szCs w:val="22"/>
                <w:lang w:val="en-US"/>
              </w:rPr>
              <w:t xml:space="preserve"> </w:t>
            </w:r>
            <w:proofErr w:type="spellStart"/>
            <w:r w:rsidRPr="007E47B2">
              <w:rPr>
                <w:color w:val="000000"/>
                <w:sz w:val="22"/>
                <w:szCs w:val="22"/>
                <w:lang w:val="en-US"/>
              </w:rPr>
              <w:t>paranoide</w:t>
            </w:r>
            <w:proofErr w:type="spellEnd"/>
            <w:r w:rsidRPr="007E47B2">
              <w:rPr>
                <w:color w:val="000000"/>
                <w:sz w:val="22"/>
                <w:szCs w:val="22"/>
                <w:lang w:val="en-US"/>
              </w:rPr>
              <w:t xml:space="preserve"> de </w:t>
            </w:r>
            <w:proofErr w:type="spellStart"/>
            <w:r w:rsidRPr="007E47B2">
              <w:rPr>
                <w:color w:val="000000"/>
                <w:sz w:val="22"/>
                <w:szCs w:val="22"/>
                <w:lang w:val="en-US"/>
              </w:rPr>
              <w:t>etiologie</w:t>
            </w:r>
            <w:proofErr w:type="spellEnd"/>
            <w:r w:rsidRPr="007E47B2">
              <w:rPr>
                <w:color w:val="000000"/>
                <w:sz w:val="22"/>
                <w:szCs w:val="22"/>
                <w:lang w:val="en-US"/>
              </w:rPr>
              <w:t xml:space="preserve"> </w:t>
            </w:r>
            <w:proofErr w:type="spellStart"/>
            <w:r w:rsidRPr="007E47B2">
              <w:rPr>
                <w:color w:val="000000"/>
                <w:sz w:val="22"/>
                <w:szCs w:val="22"/>
                <w:lang w:val="en-US"/>
              </w:rPr>
              <w:t>vasculară</w:t>
            </w:r>
            <w:proofErr w:type="spellEnd"/>
            <w:r w:rsidRPr="007E47B2">
              <w:rPr>
                <w:color w:val="000000"/>
                <w:sz w:val="22"/>
                <w:szCs w:val="22"/>
                <w:lang w:val="en-US"/>
              </w:rPr>
              <w:t xml:space="preserve">. </w:t>
            </w:r>
            <w:proofErr w:type="spellStart"/>
            <w:r w:rsidRPr="007E47B2">
              <w:rPr>
                <w:color w:val="000000"/>
                <w:sz w:val="22"/>
                <w:szCs w:val="22"/>
                <w:lang w:val="en-US"/>
              </w:rPr>
              <w:t>Particularități</w:t>
            </w:r>
            <w:proofErr w:type="spellEnd"/>
            <w:r w:rsidRPr="007E47B2">
              <w:rPr>
                <w:color w:val="000000"/>
                <w:sz w:val="22"/>
                <w:szCs w:val="22"/>
                <w:lang w:val="en-US"/>
              </w:rPr>
              <w:t xml:space="preserve"> </w:t>
            </w:r>
            <w:proofErr w:type="spellStart"/>
            <w:r w:rsidRPr="007E47B2">
              <w:rPr>
                <w:color w:val="000000"/>
                <w:sz w:val="22"/>
                <w:szCs w:val="22"/>
                <w:lang w:val="en-US"/>
              </w:rPr>
              <w:t>clinice</w:t>
            </w:r>
            <w:proofErr w:type="spellEnd"/>
            <w:r w:rsidRPr="007E47B2">
              <w:rPr>
                <w:color w:val="000000"/>
                <w:sz w:val="22"/>
                <w:szCs w:val="22"/>
                <w:lang w:val="en-US"/>
              </w:rPr>
              <w:t xml:space="preserve">.  </w:t>
            </w:r>
            <w:proofErr w:type="spellStart"/>
            <w:r w:rsidRPr="007E47B2">
              <w:rPr>
                <w:color w:val="000000"/>
                <w:sz w:val="22"/>
                <w:szCs w:val="22"/>
                <w:lang w:val="en-US"/>
              </w:rPr>
              <w:t>Sindroame</w:t>
            </w:r>
            <w:proofErr w:type="spellEnd"/>
            <w:r w:rsidRPr="007E47B2">
              <w:rPr>
                <w:color w:val="000000"/>
                <w:sz w:val="22"/>
                <w:szCs w:val="22"/>
                <w:lang w:val="en-US"/>
              </w:rPr>
              <w:t xml:space="preserve"> </w:t>
            </w:r>
            <w:proofErr w:type="spellStart"/>
            <w:r w:rsidRPr="007E47B2">
              <w:rPr>
                <w:color w:val="000000"/>
                <w:sz w:val="22"/>
                <w:szCs w:val="22"/>
                <w:lang w:val="en-US"/>
              </w:rPr>
              <w:t>mnestice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afective</w:t>
            </w:r>
            <w:proofErr w:type="spellEnd"/>
            <w:r w:rsidRPr="007E47B2">
              <w:rPr>
                <w:color w:val="000000"/>
                <w:sz w:val="22"/>
                <w:szCs w:val="22"/>
                <w:lang w:val="en-US"/>
              </w:rPr>
              <w:t xml:space="preserve"> de </w:t>
            </w:r>
            <w:proofErr w:type="spellStart"/>
            <w:r w:rsidRPr="007E47B2">
              <w:rPr>
                <w:color w:val="000000"/>
                <w:sz w:val="22"/>
                <w:szCs w:val="22"/>
                <w:lang w:val="en-US"/>
              </w:rPr>
              <w:t>etiologie</w:t>
            </w:r>
            <w:proofErr w:type="spellEnd"/>
            <w:r w:rsidRPr="007E47B2">
              <w:rPr>
                <w:color w:val="000000"/>
                <w:sz w:val="22"/>
                <w:szCs w:val="22"/>
                <w:lang w:val="en-US"/>
              </w:rPr>
              <w:t xml:space="preserve"> </w:t>
            </w:r>
            <w:proofErr w:type="spellStart"/>
            <w:r w:rsidRPr="007E47B2">
              <w:rPr>
                <w:color w:val="000000"/>
                <w:sz w:val="22"/>
                <w:szCs w:val="22"/>
                <w:lang w:val="en-US"/>
              </w:rPr>
              <w:t>vasculară</w:t>
            </w:r>
            <w:proofErr w:type="spellEnd"/>
            <w:r w:rsidRPr="007E47B2">
              <w:rPr>
                <w:color w:val="000000"/>
                <w:sz w:val="22"/>
                <w:szCs w:val="22"/>
                <w:lang w:val="en-US"/>
              </w:rPr>
              <w:t xml:space="preserve">. </w:t>
            </w:r>
            <w:proofErr w:type="spellStart"/>
            <w:r w:rsidRPr="007E47B2">
              <w:rPr>
                <w:color w:val="000000"/>
                <w:sz w:val="22"/>
                <w:szCs w:val="22"/>
                <w:lang w:val="en-US"/>
              </w:rPr>
              <w:t>Partic</w:t>
            </w:r>
            <w:r w:rsidRPr="007E47B2">
              <w:rPr>
                <w:color w:val="000000"/>
                <w:sz w:val="22"/>
                <w:szCs w:val="22"/>
                <w:lang w:val="en-US"/>
              </w:rPr>
              <w:t>ularități</w:t>
            </w:r>
            <w:proofErr w:type="spellEnd"/>
            <w:r w:rsidRPr="007E47B2">
              <w:rPr>
                <w:color w:val="000000"/>
                <w:sz w:val="22"/>
                <w:szCs w:val="22"/>
                <w:lang w:val="en-US"/>
              </w:rPr>
              <w:t xml:space="preserve"> </w:t>
            </w:r>
            <w:proofErr w:type="spellStart"/>
            <w:r w:rsidRPr="007E47B2">
              <w:rPr>
                <w:color w:val="000000"/>
                <w:sz w:val="22"/>
                <w:szCs w:val="22"/>
                <w:lang w:val="en-US"/>
              </w:rPr>
              <w:t>clinice</w:t>
            </w:r>
            <w:proofErr w:type="spellEnd"/>
            <w:r w:rsidRPr="007E47B2">
              <w:rPr>
                <w:color w:val="000000"/>
                <w:sz w:val="22"/>
                <w:szCs w:val="22"/>
                <w:lang w:val="en-US"/>
              </w:rPr>
              <w:t xml:space="preserve">.  </w:t>
            </w:r>
            <w:proofErr w:type="spellStart"/>
            <w:r w:rsidRPr="007E47B2">
              <w:rPr>
                <w:color w:val="000000"/>
                <w:sz w:val="22"/>
                <w:szCs w:val="22"/>
                <w:lang w:val="en-US"/>
              </w:rPr>
              <w:t>Demența</w:t>
            </w:r>
            <w:proofErr w:type="spellEnd"/>
            <w:r w:rsidRPr="007E47B2">
              <w:rPr>
                <w:color w:val="000000"/>
                <w:sz w:val="22"/>
                <w:szCs w:val="22"/>
                <w:lang w:val="en-US"/>
              </w:rPr>
              <w:t xml:space="preserve"> </w:t>
            </w:r>
            <w:proofErr w:type="spellStart"/>
            <w:r w:rsidRPr="007E47B2">
              <w:rPr>
                <w:color w:val="000000"/>
                <w:sz w:val="22"/>
                <w:szCs w:val="22"/>
                <w:lang w:val="en-US"/>
              </w:rPr>
              <w:t>vasculară</w:t>
            </w:r>
            <w:proofErr w:type="spellEnd"/>
            <w:r w:rsidRPr="007E47B2">
              <w:rPr>
                <w:color w:val="000000"/>
                <w:sz w:val="22"/>
                <w:szCs w:val="22"/>
                <w:lang w:val="en-US"/>
              </w:rPr>
              <w:t xml:space="preserve">.  </w:t>
            </w:r>
            <w:proofErr w:type="spellStart"/>
            <w:r w:rsidRPr="007E47B2">
              <w:rPr>
                <w:color w:val="000000"/>
                <w:sz w:val="22"/>
                <w:szCs w:val="22"/>
                <w:lang w:val="en-US"/>
              </w:rPr>
              <w:t>Diagnosticul</w:t>
            </w:r>
            <w:proofErr w:type="spellEnd"/>
            <w:r w:rsidRPr="007E47B2">
              <w:rPr>
                <w:color w:val="000000"/>
                <w:sz w:val="22"/>
                <w:szCs w:val="22"/>
                <w:lang w:val="en-US"/>
              </w:rPr>
              <w:t xml:space="preserve"> </w:t>
            </w:r>
            <w:proofErr w:type="spellStart"/>
            <w:r w:rsidRPr="007E47B2">
              <w:rPr>
                <w:color w:val="000000"/>
                <w:sz w:val="22"/>
                <w:szCs w:val="22"/>
                <w:lang w:val="en-US"/>
              </w:rPr>
              <w:t>diferențial</w:t>
            </w:r>
            <w:proofErr w:type="spellEnd"/>
            <w:r w:rsidRPr="007E47B2">
              <w:rPr>
                <w:color w:val="000000"/>
                <w:sz w:val="22"/>
                <w:szCs w:val="22"/>
                <w:lang w:val="en-US"/>
              </w:rPr>
              <w:t xml:space="preserve"> al </w:t>
            </w:r>
            <w:proofErr w:type="spellStart"/>
            <w:r w:rsidRPr="007E47B2">
              <w:rPr>
                <w:color w:val="000000"/>
                <w:sz w:val="22"/>
                <w:szCs w:val="22"/>
                <w:lang w:val="en-US"/>
              </w:rPr>
              <w:t>sindroamelor</w:t>
            </w:r>
            <w:proofErr w:type="spellEnd"/>
            <w:r w:rsidRPr="007E47B2">
              <w:rPr>
                <w:color w:val="000000"/>
                <w:sz w:val="22"/>
                <w:szCs w:val="22"/>
                <w:lang w:val="en-US"/>
              </w:rPr>
              <w:t xml:space="preserve"> din </w:t>
            </w:r>
            <w:proofErr w:type="spellStart"/>
            <w:r w:rsidRPr="007E47B2">
              <w:rPr>
                <w:color w:val="000000"/>
                <w:sz w:val="22"/>
                <w:szCs w:val="22"/>
                <w:lang w:val="en-US"/>
              </w:rPr>
              <w:t>boala</w:t>
            </w:r>
            <w:proofErr w:type="spellEnd"/>
            <w:r w:rsidRPr="007E47B2">
              <w:rPr>
                <w:color w:val="000000"/>
                <w:sz w:val="22"/>
                <w:szCs w:val="22"/>
                <w:lang w:val="en-US"/>
              </w:rPr>
              <w:t xml:space="preserve"> </w:t>
            </w:r>
            <w:proofErr w:type="spellStart"/>
            <w:r w:rsidRPr="007E47B2">
              <w:rPr>
                <w:color w:val="000000"/>
                <w:sz w:val="22"/>
                <w:szCs w:val="22"/>
                <w:lang w:val="en-US"/>
              </w:rPr>
              <w:t>hipertensivă</w:t>
            </w:r>
            <w:proofErr w:type="spellEnd"/>
            <w:r w:rsidRPr="007E47B2">
              <w:rPr>
                <w:color w:val="000000"/>
                <w:sz w:val="22"/>
                <w:szCs w:val="22"/>
                <w:lang w:val="en-US"/>
              </w:rPr>
              <w:t xml:space="preserve">, </w:t>
            </w:r>
            <w:proofErr w:type="spellStart"/>
            <w:r w:rsidRPr="007E47B2">
              <w:rPr>
                <w:color w:val="000000"/>
                <w:sz w:val="22"/>
                <w:szCs w:val="22"/>
                <w:lang w:val="en-US"/>
              </w:rPr>
              <w:t>ateroscleroza</w:t>
            </w:r>
            <w:proofErr w:type="spellEnd"/>
            <w:r w:rsidRPr="007E47B2">
              <w:rPr>
                <w:color w:val="000000"/>
                <w:sz w:val="22"/>
                <w:szCs w:val="22"/>
                <w:lang w:val="en-US"/>
              </w:rPr>
              <w:t xml:space="preserve"> </w:t>
            </w:r>
            <w:proofErr w:type="spellStart"/>
            <w:r w:rsidRPr="007E47B2">
              <w:rPr>
                <w:color w:val="000000"/>
                <w:sz w:val="22"/>
                <w:szCs w:val="22"/>
                <w:lang w:val="en-US"/>
              </w:rPr>
              <w:lastRenderedPageBreak/>
              <w:t>cerebrală</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trombangita</w:t>
            </w:r>
            <w:proofErr w:type="spellEnd"/>
            <w:r w:rsidRPr="007E47B2">
              <w:rPr>
                <w:color w:val="000000"/>
                <w:sz w:val="22"/>
                <w:szCs w:val="22"/>
                <w:lang w:val="en-US"/>
              </w:rPr>
              <w:t xml:space="preserve"> </w:t>
            </w:r>
            <w:proofErr w:type="spellStart"/>
            <w:r w:rsidRPr="007E47B2">
              <w:rPr>
                <w:color w:val="000000"/>
                <w:sz w:val="22"/>
                <w:szCs w:val="22"/>
                <w:lang w:val="en-US"/>
              </w:rPr>
              <w:t>vasculară</w:t>
            </w:r>
            <w:proofErr w:type="spellEnd"/>
            <w:r w:rsidRPr="007E47B2">
              <w:rPr>
                <w:color w:val="000000"/>
                <w:sz w:val="22"/>
                <w:szCs w:val="22"/>
                <w:lang w:val="en-US"/>
              </w:rPr>
              <w:t xml:space="preserve">. </w:t>
            </w:r>
            <w:proofErr w:type="spellStart"/>
            <w:r w:rsidRPr="007E47B2">
              <w:rPr>
                <w:color w:val="000000"/>
                <w:sz w:val="22"/>
                <w:szCs w:val="22"/>
              </w:rPr>
              <w:t>Scale</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diagnostic</w:t>
            </w:r>
            <w:proofErr w:type="spellEnd"/>
            <w:r w:rsidRPr="007E47B2">
              <w:rPr>
                <w:color w:val="000000"/>
                <w:sz w:val="22"/>
                <w:szCs w:val="22"/>
              </w:rPr>
              <w:t xml:space="preserve"> </w:t>
            </w:r>
            <w:proofErr w:type="spellStart"/>
            <w:r w:rsidRPr="007E47B2">
              <w:rPr>
                <w:color w:val="000000"/>
                <w:sz w:val="22"/>
                <w:szCs w:val="22"/>
              </w:rPr>
              <w:t>și</w:t>
            </w:r>
            <w:proofErr w:type="spellEnd"/>
            <w:r w:rsidRPr="007E47B2">
              <w:rPr>
                <w:color w:val="000000"/>
                <w:sz w:val="22"/>
                <w:szCs w:val="22"/>
              </w:rPr>
              <w:t xml:space="preserve"> </w:t>
            </w:r>
            <w:proofErr w:type="spellStart"/>
            <w:r w:rsidRPr="007E47B2">
              <w:rPr>
                <w:color w:val="000000"/>
                <w:sz w:val="22"/>
                <w:szCs w:val="22"/>
              </w:rPr>
              <w:t>tipuri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intervenție</w:t>
            </w:r>
            <w:proofErr w:type="spellEnd"/>
            <w:r w:rsidRPr="007E47B2">
              <w:rPr>
                <w:color w:val="000000"/>
                <w:sz w:val="22"/>
                <w:szCs w:val="22"/>
              </w:rPr>
              <w:t>.</w:t>
            </w:r>
          </w:p>
        </w:tc>
      </w:tr>
      <w:tr w:rsidR="00D31BED" w:rsidRPr="000F08AD" w14:paraId="1B81CADE" w14:textId="77777777">
        <w:tc>
          <w:tcPr>
            <w:tcW w:w="930" w:type="dxa"/>
            <w:tcBorders>
              <w:right w:val="nil"/>
            </w:tcBorders>
          </w:tcPr>
          <w:p w14:paraId="250A9CB1"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lastRenderedPageBreak/>
              <w:t>9.</w:t>
            </w:r>
          </w:p>
        </w:tc>
        <w:tc>
          <w:tcPr>
            <w:tcW w:w="2784" w:type="dxa"/>
          </w:tcPr>
          <w:p w14:paraId="2329EBFF" w14:textId="77777777" w:rsidR="00D31BED" w:rsidRPr="007E47B2" w:rsidRDefault="00212A07" w:rsidP="0001053C">
            <w:pPr>
              <w:rPr>
                <w:color w:val="000000"/>
                <w:sz w:val="22"/>
                <w:szCs w:val="22"/>
                <w:lang w:val="en-US"/>
              </w:rPr>
            </w:pPr>
            <w:r w:rsidRPr="007E47B2">
              <w:rPr>
                <w:color w:val="000000"/>
                <w:sz w:val="22"/>
                <w:szCs w:val="22"/>
                <w:lang w:val="ro-RO"/>
              </w:rPr>
              <w:t xml:space="preserve">Tulburările psihosomatice. </w:t>
            </w:r>
          </w:p>
          <w:p w14:paraId="1A4F6A3C" w14:textId="77777777" w:rsidR="00D31BED" w:rsidRPr="007E47B2" w:rsidRDefault="00212A07" w:rsidP="0001053C">
            <w:pPr>
              <w:rPr>
                <w:color w:val="000000"/>
                <w:sz w:val="22"/>
                <w:szCs w:val="22"/>
                <w:lang w:val="en-US"/>
              </w:rPr>
            </w:pPr>
            <w:r w:rsidRPr="007E47B2">
              <w:rPr>
                <w:color w:val="000000"/>
                <w:sz w:val="22"/>
                <w:szCs w:val="22"/>
                <w:lang w:val="ro-RO"/>
              </w:rPr>
              <w:t xml:space="preserve">Tipuri, tabloul clinic </w:t>
            </w:r>
            <w:r w:rsidRPr="007E47B2">
              <w:rPr>
                <w:color w:val="000000"/>
                <w:sz w:val="22"/>
                <w:szCs w:val="22"/>
                <w:lang w:val="ro-RO"/>
              </w:rPr>
              <w:t xml:space="preserve">și intervenții. </w:t>
            </w:r>
          </w:p>
          <w:p w14:paraId="73AB360B" w14:textId="77777777" w:rsidR="00D31BED" w:rsidRPr="007E47B2" w:rsidRDefault="00212A07" w:rsidP="0001053C">
            <w:pPr>
              <w:rPr>
                <w:color w:val="000000"/>
                <w:sz w:val="22"/>
                <w:szCs w:val="22"/>
              </w:rPr>
            </w:pPr>
            <w:r w:rsidRPr="007E47B2">
              <w:rPr>
                <w:color w:val="000000"/>
                <w:sz w:val="22"/>
                <w:szCs w:val="22"/>
                <w:lang w:val="ro-RO"/>
              </w:rPr>
              <w:t>Tulburări psihosomatice puerperale.</w:t>
            </w:r>
          </w:p>
        </w:tc>
        <w:tc>
          <w:tcPr>
            <w:tcW w:w="5836" w:type="dxa"/>
          </w:tcPr>
          <w:p w14:paraId="0A453152" w14:textId="77777777" w:rsidR="00D31BED" w:rsidRPr="007E47B2" w:rsidRDefault="00212A07" w:rsidP="0001053C">
            <w:pPr>
              <w:jc w:val="both"/>
              <w:rPr>
                <w:color w:val="000000"/>
                <w:sz w:val="22"/>
                <w:szCs w:val="22"/>
                <w:lang w:val="en-US"/>
              </w:rPr>
            </w:pP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tulburare</w:t>
            </w:r>
            <w:proofErr w:type="spellEnd"/>
            <w:r w:rsidRPr="007E47B2">
              <w:rPr>
                <w:color w:val="000000"/>
                <w:sz w:val="22"/>
                <w:szCs w:val="22"/>
                <w:lang w:val="en-US"/>
              </w:rPr>
              <w:t xml:space="preserve"> </w:t>
            </w:r>
            <w:proofErr w:type="spellStart"/>
            <w:r w:rsidRPr="007E47B2">
              <w:rPr>
                <w:color w:val="000000"/>
                <w:sz w:val="22"/>
                <w:szCs w:val="22"/>
                <w:lang w:val="en-US"/>
              </w:rPr>
              <w:t>psihică</w:t>
            </w:r>
            <w:proofErr w:type="spellEnd"/>
            <w:r w:rsidRPr="007E47B2">
              <w:rPr>
                <w:color w:val="000000"/>
                <w:sz w:val="22"/>
                <w:szCs w:val="22"/>
                <w:lang w:val="en-US"/>
              </w:rPr>
              <w:t xml:space="preserve"> </w:t>
            </w:r>
            <w:proofErr w:type="spellStart"/>
            <w:r w:rsidRPr="007E47B2">
              <w:rPr>
                <w:color w:val="000000"/>
                <w:sz w:val="22"/>
                <w:szCs w:val="22"/>
                <w:lang w:val="en-US"/>
              </w:rPr>
              <w:t>puerperală</w:t>
            </w:r>
            <w:proofErr w:type="spellEnd"/>
            <w:r w:rsidRPr="007E47B2">
              <w:rPr>
                <w:color w:val="000000"/>
                <w:sz w:val="22"/>
                <w:szCs w:val="22"/>
                <w:lang w:val="en-US"/>
              </w:rPr>
              <w:t xml:space="preserve">. </w:t>
            </w:r>
            <w:proofErr w:type="spellStart"/>
            <w:r w:rsidRPr="007E47B2">
              <w:rPr>
                <w:color w:val="000000"/>
                <w:sz w:val="22"/>
                <w:szCs w:val="22"/>
                <w:lang w:val="en-US"/>
              </w:rPr>
              <w:t>Criterii</w:t>
            </w:r>
            <w:proofErr w:type="spellEnd"/>
            <w:r w:rsidRPr="007E47B2">
              <w:rPr>
                <w:color w:val="000000"/>
                <w:sz w:val="22"/>
                <w:szCs w:val="22"/>
                <w:lang w:val="en-US"/>
              </w:rPr>
              <w:t xml:space="preserve"> de diagnostic </w:t>
            </w:r>
            <w:proofErr w:type="gramStart"/>
            <w:r w:rsidRPr="007E47B2">
              <w:rPr>
                <w:color w:val="000000"/>
                <w:sz w:val="22"/>
                <w:szCs w:val="22"/>
                <w:lang w:val="en-US"/>
              </w:rPr>
              <w:t>conform</w:t>
            </w:r>
            <w:proofErr w:type="gramEnd"/>
            <w:r w:rsidRPr="007E47B2">
              <w:rPr>
                <w:color w:val="000000"/>
                <w:sz w:val="22"/>
                <w:szCs w:val="22"/>
                <w:lang w:val="en-US"/>
              </w:rPr>
              <w:t xml:space="preserve"> ICD-11 </w:t>
            </w:r>
            <w:proofErr w:type="spellStart"/>
            <w:r w:rsidRPr="007E47B2">
              <w:rPr>
                <w:color w:val="000000"/>
                <w:sz w:val="22"/>
                <w:szCs w:val="22"/>
                <w:lang w:val="en-US"/>
              </w:rPr>
              <w:t>și</w:t>
            </w:r>
            <w:proofErr w:type="spellEnd"/>
            <w:r w:rsidRPr="007E47B2">
              <w:rPr>
                <w:color w:val="000000"/>
                <w:sz w:val="22"/>
                <w:szCs w:val="22"/>
                <w:lang w:val="en-US"/>
              </w:rPr>
              <w:t xml:space="preserve"> DSM-5. </w:t>
            </w:r>
            <w:proofErr w:type="spellStart"/>
            <w:r w:rsidRPr="007E47B2">
              <w:rPr>
                <w:color w:val="000000"/>
                <w:sz w:val="22"/>
                <w:szCs w:val="22"/>
                <w:lang w:val="en-US"/>
              </w:rPr>
              <w:t>Noțiune</w:t>
            </w:r>
            <w:proofErr w:type="spellEnd"/>
            <w:r w:rsidRPr="007E47B2">
              <w:rPr>
                <w:color w:val="000000"/>
                <w:sz w:val="22"/>
                <w:szCs w:val="22"/>
                <w:lang w:val="en-US"/>
              </w:rPr>
              <w:t xml:space="preserve"> de baby blues. </w:t>
            </w:r>
            <w:proofErr w:type="spellStart"/>
            <w:r w:rsidRPr="007E47B2">
              <w:rPr>
                <w:color w:val="000000"/>
                <w:sz w:val="22"/>
                <w:szCs w:val="22"/>
                <w:lang w:val="en-US"/>
              </w:rPr>
              <w:t>Tulburarile</w:t>
            </w:r>
            <w:proofErr w:type="spellEnd"/>
            <w:r w:rsidRPr="007E47B2">
              <w:rPr>
                <w:color w:val="000000"/>
                <w:sz w:val="22"/>
                <w:szCs w:val="22"/>
                <w:lang w:val="en-US"/>
              </w:rPr>
              <w:t xml:space="preserve"> </w:t>
            </w:r>
            <w:proofErr w:type="spellStart"/>
            <w:r w:rsidRPr="007E47B2">
              <w:rPr>
                <w:color w:val="000000"/>
                <w:sz w:val="22"/>
                <w:szCs w:val="22"/>
                <w:lang w:val="en-US"/>
              </w:rPr>
              <w:t>psihice</w:t>
            </w:r>
            <w:proofErr w:type="spellEnd"/>
            <w:r w:rsidRPr="007E47B2">
              <w:rPr>
                <w:color w:val="000000"/>
                <w:sz w:val="22"/>
                <w:szCs w:val="22"/>
                <w:lang w:val="en-US"/>
              </w:rPr>
              <w:t xml:space="preserve"> postpartum. </w:t>
            </w:r>
            <w:proofErr w:type="spellStart"/>
            <w:r w:rsidRPr="007E47B2">
              <w:rPr>
                <w:color w:val="000000"/>
                <w:sz w:val="22"/>
                <w:szCs w:val="22"/>
                <w:lang w:val="en-US"/>
              </w:rPr>
              <w:t>Tulburările</w:t>
            </w:r>
            <w:proofErr w:type="spellEnd"/>
            <w:r w:rsidRPr="007E47B2">
              <w:rPr>
                <w:color w:val="000000"/>
                <w:sz w:val="22"/>
                <w:szCs w:val="22"/>
                <w:lang w:val="en-US"/>
              </w:rPr>
              <w:t xml:space="preserve"> </w:t>
            </w:r>
            <w:proofErr w:type="spellStart"/>
            <w:r w:rsidRPr="007E47B2">
              <w:rPr>
                <w:color w:val="000000"/>
                <w:sz w:val="22"/>
                <w:szCs w:val="22"/>
                <w:lang w:val="en-US"/>
              </w:rPr>
              <w:t>psihice</w:t>
            </w:r>
            <w:proofErr w:type="spellEnd"/>
            <w:r w:rsidRPr="007E47B2">
              <w:rPr>
                <w:color w:val="000000"/>
                <w:sz w:val="22"/>
                <w:szCs w:val="22"/>
                <w:lang w:val="en-US"/>
              </w:rPr>
              <w:t xml:space="preserve"> </w:t>
            </w:r>
            <w:proofErr w:type="spellStart"/>
            <w:r w:rsidRPr="007E47B2">
              <w:rPr>
                <w:color w:val="000000"/>
                <w:sz w:val="22"/>
                <w:szCs w:val="22"/>
                <w:lang w:val="en-US"/>
              </w:rPr>
              <w:t>nonpsihotice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psihotice</w:t>
            </w:r>
            <w:proofErr w:type="spellEnd"/>
            <w:r w:rsidRPr="007E47B2">
              <w:rPr>
                <w:color w:val="000000"/>
                <w:sz w:val="22"/>
                <w:szCs w:val="22"/>
                <w:lang w:val="en-US"/>
              </w:rPr>
              <w:t xml:space="preserve">. </w:t>
            </w:r>
            <w:proofErr w:type="spellStart"/>
            <w:r w:rsidRPr="007E47B2">
              <w:rPr>
                <w:color w:val="000000"/>
                <w:sz w:val="22"/>
                <w:szCs w:val="22"/>
                <w:lang w:val="en-US"/>
              </w:rPr>
              <w:t>Depresia</w:t>
            </w:r>
            <w:proofErr w:type="spellEnd"/>
            <w:r w:rsidRPr="007E47B2">
              <w:rPr>
                <w:color w:val="000000"/>
                <w:sz w:val="22"/>
                <w:szCs w:val="22"/>
                <w:lang w:val="en-US"/>
              </w:rPr>
              <w:t xml:space="preserve"> pos</w:t>
            </w:r>
            <w:r w:rsidRPr="007E47B2">
              <w:rPr>
                <w:color w:val="000000"/>
                <w:sz w:val="22"/>
                <w:szCs w:val="22"/>
                <w:lang w:val="en-US"/>
              </w:rPr>
              <w:t xml:space="preserve">tpartum. </w:t>
            </w:r>
            <w:proofErr w:type="spellStart"/>
            <w:r w:rsidRPr="007E47B2">
              <w:rPr>
                <w:color w:val="000000"/>
                <w:sz w:val="22"/>
                <w:szCs w:val="22"/>
                <w:lang w:val="en-US"/>
              </w:rPr>
              <w:t>Aspecte</w:t>
            </w:r>
            <w:proofErr w:type="spellEnd"/>
            <w:r w:rsidRPr="007E47B2">
              <w:rPr>
                <w:color w:val="000000"/>
                <w:sz w:val="22"/>
                <w:szCs w:val="22"/>
                <w:lang w:val="en-US"/>
              </w:rPr>
              <w:t xml:space="preserve"> </w:t>
            </w:r>
            <w:proofErr w:type="spellStart"/>
            <w:r w:rsidRPr="007E47B2">
              <w:rPr>
                <w:color w:val="000000"/>
                <w:sz w:val="22"/>
                <w:szCs w:val="22"/>
                <w:lang w:val="en-US"/>
              </w:rPr>
              <w:t>etiopatogenetice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evolutive. </w:t>
            </w:r>
            <w:proofErr w:type="spellStart"/>
            <w:r w:rsidRPr="007E47B2">
              <w:rPr>
                <w:color w:val="000000"/>
                <w:sz w:val="22"/>
                <w:szCs w:val="22"/>
                <w:lang w:val="en-US"/>
              </w:rPr>
              <w:t>Evoluția</w:t>
            </w:r>
            <w:proofErr w:type="spellEnd"/>
            <w:r w:rsidRPr="007E47B2">
              <w:rPr>
                <w:color w:val="000000"/>
                <w:sz w:val="22"/>
                <w:szCs w:val="22"/>
                <w:lang w:val="en-US"/>
              </w:rPr>
              <w:t xml:space="preserve"> </w:t>
            </w:r>
            <w:proofErr w:type="spellStart"/>
            <w:r w:rsidRPr="007E47B2">
              <w:rPr>
                <w:color w:val="000000"/>
                <w:sz w:val="22"/>
                <w:szCs w:val="22"/>
                <w:lang w:val="en-US"/>
              </w:rPr>
              <w:t>catatoniei</w:t>
            </w:r>
            <w:proofErr w:type="spellEnd"/>
            <w:r w:rsidRPr="007E47B2">
              <w:rPr>
                <w:color w:val="000000"/>
                <w:sz w:val="22"/>
                <w:szCs w:val="22"/>
                <w:lang w:val="en-US"/>
              </w:rPr>
              <w:t xml:space="preserve"> postpartum. </w:t>
            </w:r>
            <w:proofErr w:type="spellStart"/>
            <w:r w:rsidRPr="007E47B2">
              <w:rPr>
                <w:color w:val="000000"/>
                <w:sz w:val="22"/>
                <w:szCs w:val="22"/>
                <w:lang w:val="en-US"/>
              </w:rPr>
              <w:t>Psihozele</w:t>
            </w:r>
            <w:proofErr w:type="spellEnd"/>
            <w:r w:rsidRPr="007E47B2">
              <w:rPr>
                <w:color w:val="000000"/>
                <w:sz w:val="22"/>
                <w:szCs w:val="22"/>
                <w:lang w:val="en-US"/>
              </w:rPr>
              <w:t xml:space="preserve"> </w:t>
            </w:r>
            <w:proofErr w:type="spellStart"/>
            <w:r w:rsidRPr="007E47B2">
              <w:rPr>
                <w:color w:val="000000"/>
                <w:sz w:val="22"/>
                <w:szCs w:val="22"/>
                <w:lang w:val="en-US"/>
              </w:rPr>
              <w:t>paranoide</w:t>
            </w:r>
            <w:proofErr w:type="spellEnd"/>
            <w:r w:rsidRPr="007E47B2">
              <w:rPr>
                <w:color w:val="000000"/>
                <w:sz w:val="22"/>
                <w:szCs w:val="22"/>
                <w:lang w:val="en-US"/>
              </w:rPr>
              <w:t xml:space="preserve"> postpartum. </w:t>
            </w:r>
            <w:proofErr w:type="spellStart"/>
            <w:r w:rsidRPr="007E47B2">
              <w:rPr>
                <w:color w:val="000000"/>
                <w:sz w:val="22"/>
                <w:szCs w:val="22"/>
                <w:lang w:val="en-US"/>
              </w:rPr>
              <w:t>Intervenții</w:t>
            </w:r>
            <w:proofErr w:type="spellEnd"/>
            <w:r w:rsidRPr="007E47B2">
              <w:rPr>
                <w:color w:val="000000"/>
                <w:sz w:val="22"/>
                <w:szCs w:val="22"/>
                <w:lang w:val="en-US"/>
              </w:rPr>
              <w:t xml:space="preserve"> </w:t>
            </w:r>
            <w:proofErr w:type="spellStart"/>
            <w:r w:rsidRPr="007E47B2">
              <w:rPr>
                <w:color w:val="000000"/>
                <w:sz w:val="22"/>
                <w:szCs w:val="22"/>
                <w:lang w:val="en-US"/>
              </w:rPr>
              <w:t>psihoterapeutice</w:t>
            </w:r>
            <w:proofErr w:type="spellEnd"/>
            <w:r w:rsidRPr="007E47B2">
              <w:rPr>
                <w:color w:val="000000"/>
                <w:sz w:val="22"/>
                <w:szCs w:val="22"/>
                <w:lang w:val="en-US"/>
              </w:rPr>
              <w:t xml:space="preserve">. Principii de </w:t>
            </w:r>
            <w:proofErr w:type="spellStart"/>
            <w:r w:rsidRPr="007E47B2">
              <w:rPr>
                <w:color w:val="000000"/>
                <w:sz w:val="22"/>
                <w:szCs w:val="22"/>
                <w:lang w:val="en-US"/>
              </w:rPr>
              <w:t>intervenții</w:t>
            </w:r>
            <w:proofErr w:type="spellEnd"/>
            <w:r w:rsidRPr="007E47B2">
              <w:rPr>
                <w:color w:val="000000"/>
                <w:sz w:val="22"/>
                <w:szCs w:val="22"/>
                <w:lang w:val="en-US"/>
              </w:rPr>
              <w:t xml:space="preserve"> </w:t>
            </w:r>
            <w:proofErr w:type="spellStart"/>
            <w:r w:rsidRPr="007E47B2">
              <w:rPr>
                <w:color w:val="000000"/>
                <w:sz w:val="22"/>
                <w:szCs w:val="22"/>
                <w:lang w:val="en-US"/>
              </w:rPr>
              <w:t>farmacologice</w:t>
            </w:r>
            <w:proofErr w:type="spellEnd"/>
            <w:r w:rsidRPr="007E47B2">
              <w:rPr>
                <w:color w:val="000000"/>
                <w:sz w:val="22"/>
                <w:szCs w:val="22"/>
                <w:lang w:val="en-US"/>
              </w:rPr>
              <w:t xml:space="preserve"> conform </w:t>
            </w:r>
            <w:proofErr w:type="spellStart"/>
            <w:r w:rsidRPr="007E47B2">
              <w:rPr>
                <w:color w:val="000000"/>
                <w:sz w:val="22"/>
                <w:szCs w:val="22"/>
                <w:lang w:val="en-US"/>
              </w:rPr>
              <w:t>clasificarilor</w:t>
            </w:r>
            <w:proofErr w:type="spellEnd"/>
            <w:r w:rsidRPr="007E47B2">
              <w:rPr>
                <w:color w:val="000000"/>
                <w:sz w:val="22"/>
                <w:szCs w:val="22"/>
                <w:lang w:val="en-US"/>
              </w:rPr>
              <w:t xml:space="preserve"> </w:t>
            </w:r>
            <w:proofErr w:type="spellStart"/>
            <w:r w:rsidRPr="007E47B2">
              <w:rPr>
                <w:color w:val="000000"/>
                <w:sz w:val="22"/>
                <w:szCs w:val="22"/>
                <w:lang w:val="en-US"/>
              </w:rPr>
              <w:t>internaționale</w:t>
            </w:r>
            <w:proofErr w:type="spellEnd"/>
            <w:r w:rsidRPr="007E47B2">
              <w:rPr>
                <w:color w:val="000000"/>
                <w:sz w:val="22"/>
                <w:szCs w:val="22"/>
                <w:lang w:val="en-US"/>
              </w:rPr>
              <w:t xml:space="preserve"> </w:t>
            </w:r>
            <w:proofErr w:type="gramStart"/>
            <w:r w:rsidRPr="007E47B2">
              <w:rPr>
                <w:color w:val="000000"/>
                <w:sz w:val="22"/>
                <w:szCs w:val="22"/>
                <w:lang w:val="en-US"/>
              </w:rPr>
              <w:t>( FDA</w:t>
            </w:r>
            <w:proofErr w:type="gramEnd"/>
            <w:r w:rsidRPr="007E47B2">
              <w:rPr>
                <w:color w:val="000000"/>
                <w:sz w:val="22"/>
                <w:szCs w:val="22"/>
                <w:lang w:val="en-US"/>
              </w:rPr>
              <w:t xml:space="preserve">, </w:t>
            </w:r>
            <w:proofErr w:type="spellStart"/>
            <w:r w:rsidRPr="007E47B2">
              <w:rPr>
                <w:color w:val="000000"/>
                <w:sz w:val="22"/>
                <w:szCs w:val="22"/>
                <w:lang w:val="en-US"/>
              </w:rPr>
              <w:t>australiană</w:t>
            </w:r>
            <w:proofErr w:type="spellEnd"/>
            <w:r w:rsidRPr="007E47B2">
              <w:rPr>
                <w:color w:val="000000"/>
                <w:sz w:val="22"/>
                <w:szCs w:val="22"/>
                <w:lang w:val="en-US"/>
              </w:rPr>
              <w:t xml:space="preserve">, </w:t>
            </w:r>
            <w:proofErr w:type="spellStart"/>
            <w:r w:rsidRPr="007E47B2">
              <w:rPr>
                <w:color w:val="000000"/>
                <w:sz w:val="22"/>
                <w:szCs w:val="22"/>
                <w:lang w:val="en-US"/>
              </w:rPr>
              <w:t>ghiduri</w:t>
            </w:r>
            <w:proofErr w:type="spellEnd"/>
            <w:r w:rsidRPr="007E47B2">
              <w:rPr>
                <w:color w:val="000000"/>
                <w:sz w:val="22"/>
                <w:szCs w:val="22"/>
                <w:lang w:val="en-US"/>
              </w:rPr>
              <w:t xml:space="preserve"> NICE, etc</w:t>
            </w:r>
            <w:r w:rsidRPr="007E47B2">
              <w:rPr>
                <w:color w:val="000000"/>
                <w:sz w:val="22"/>
                <w:szCs w:val="22"/>
                <w:lang w:val="en-US"/>
              </w:rPr>
              <w:t>. )</w:t>
            </w:r>
          </w:p>
        </w:tc>
      </w:tr>
      <w:tr w:rsidR="00D31BED" w14:paraId="4D32872A" w14:textId="77777777">
        <w:tc>
          <w:tcPr>
            <w:tcW w:w="930" w:type="dxa"/>
            <w:tcBorders>
              <w:right w:val="nil"/>
            </w:tcBorders>
          </w:tcPr>
          <w:p w14:paraId="5D506357"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10.</w:t>
            </w:r>
          </w:p>
        </w:tc>
        <w:tc>
          <w:tcPr>
            <w:tcW w:w="2784" w:type="dxa"/>
          </w:tcPr>
          <w:p w14:paraId="6FFFDF63" w14:textId="77777777" w:rsidR="00D31BED" w:rsidRPr="007E47B2" w:rsidRDefault="00212A07" w:rsidP="0001053C">
            <w:pPr>
              <w:rPr>
                <w:color w:val="000000"/>
                <w:sz w:val="22"/>
                <w:szCs w:val="22"/>
                <w:lang w:val="en-US"/>
              </w:rPr>
            </w:pPr>
            <w:r w:rsidRPr="007E47B2">
              <w:rPr>
                <w:color w:val="000000"/>
                <w:sz w:val="22"/>
                <w:szCs w:val="22"/>
                <w:lang w:val="ro-RO"/>
              </w:rPr>
              <w:t>Tulburările psihice în procesele expansive intracerebrale. Actualități de interventie în aspect psihiatric, neurologic și somatic.</w:t>
            </w:r>
          </w:p>
        </w:tc>
        <w:tc>
          <w:tcPr>
            <w:tcW w:w="5836" w:type="dxa"/>
          </w:tcPr>
          <w:p w14:paraId="4629D08D" w14:textId="77777777" w:rsidR="00D31BED" w:rsidRPr="007E47B2" w:rsidRDefault="00212A07" w:rsidP="0001053C">
            <w:pPr>
              <w:jc w:val="both"/>
              <w:rPr>
                <w:color w:val="000000"/>
                <w:sz w:val="22"/>
                <w:szCs w:val="22"/>
              </w:rPr>
            </w:pPr>
            <w:proofErr w:type="spellStart"/>
            <w:r w:rsidRPr="007E47B2">
              <w:rPr>
                <w:color w:val="000000"/>
                <w:sz w:val="22"/>
                <w:szCs w:val="22"/>
                <w:lang w:val="en-US"/>
              </w:rPr>
              <w:t>Clasificarea</w:t>
            </w:r>
            <w:proofErr w:type="spellEnd"/>
            <w:r w:rsidRPr="007E47B2">
              <w:rPr>
                <w:color w:val="000000"/>
                <w:sz w:val="22"/>
                <w:szCs w:val="22"/>
                <w:lang w:val="en-US"/>
              </w:rPr>
              <w:t xml:space="preserve"> </w:t>
            </w:r>
            <w:proofErr w:type="spellStart"/>
            <w:r w:rsidRPr="007E47B2">
              <w:rPr>
                <w:color w:val="000000"/>
                <w:sz w:val="22"/>
                <w:szCs w:val="22"/>
                <w:lang w:val="en-US"/>
              </w:rPr>
              <w:t>tulburarilor</w:t>
            </w:r>
            <w:proofErr w:type="spellEnd"/>
            <w:r w:rsidRPr="007E47B2">
              <w:rPr>
                <w:color w:val="000000"/>
                <w:sz w:val="22"/>
                <w:szCs w:val="22"/>
                <w:lang w:val="en-US"/>
              </w:rPr>
              <w:t xml:space="preserve"> </w:t>
            </w:r>
            <w:proofErr w:type="spellStart"/>
            <w:r w:rsidRPr="007E47B2">
              <w:rPr>
                <w:color w:val="000000"/>
                <w:sz w:val="22"/>
                <w:szCs w:val="22"/>
                <w:lang w:val="en-US"/>
              </w:rPr>
              <w:t>psihice</w:t>
            </w:r>
            <w:proofErr w:type="spellEnd"/>
            <w:r w:rsidRPr="007E47B2">
              <w:rPr>
                <w:color w:val="000000"/>
                <w:sz w:val="22"/>
                <w:szCs w:val="22"/>
                <w:lang w:val="en-US"/>
              </w:rPr>
              <w:t xml:space="preserve"> </w:t>
            </w:r>
            <w:proofErr w:type="spellStart"/>
            <w:r w:rsidRPr="007E47B2">
              <w:rPr>
                <w:color w:val="000000"/>
                <w:sz w:val="22"/>
                <w:szCs w:val="22"/>
                <w:lang w:val="en-US"/>
              </w:rPr>
              <w:t>cauzate</w:t>
            </w:r>
            <w:proofErr w:type="spellEnd"/>
            <w:r w:rsidRPr="007E47B2">
              <w:rPr>
                <w:color w:val="000000"/>
                <w:sz w:val="22"/>
                <w:szCs w:val="22"/>
                <w:lang w:val="en-US"/>
              </w:rPr>
              <w:t xml:space="preserve"> de </w:t>
            </w:r>
            <w:proofErr w:type="spellStart"/>
            <w:r w:rsidRPr="007E47B2">
              <w:rPr>
                <w:color w:val="000000"/>
                <w:sz w:val="22"/>
                <w:szCs w:val="22"/>
                <w:lang w:val="en-US"/>
              </w:rPr>
              <w:t>procese</w:t>
            </w:r>
            <w:proofErr w:type="spellEnd"/>
            <w:r w:rsidRPr="007E47B2">
              <w:rPr>
                <w:color w:val="000000"/>
                <w:sz w:val="22"/>
                <w:szCs w:val="22"/>
                <w:lang w:val="en-US"/>
              </w:rPr>
              <w:t xml:space="preserve"> expansive </w:t>
            </w:r>
            <w:proofErr w:type="spellStart"/>
            <w:r w:rsidRPr="007E47B2">
              <w:rPr>
                <w:color w:val="000000"/>
                <w:sz w:val="22"/>
                <w:szCs w:val="22"/>
                <w:lang w:val="en-US"/>
              </w:rPr>
              <w:t>cerebrale</w:t>
            </w:r>
            <w:proofErr w:type="spellEnd"/>
            <w:r w:rsidRPr="007E47B2">
              <w:rPr>
                <w:color w:val="000000"/>
                <w:sz w:val="22"/>
                <w:szCs w:val="22"/>
                <w:lang w:val="en-US"/>
              </w:rPr>
              <w:t xml:space="preserve">.  Principii de diagnostic. </w:t>
            </w:r>
            <w:proofErr w:type="spellStart"/>
            <w:r w:rsidRPr="007E47B2">
              <w:rPr>
                <w:color w:val="000000"/>
                <w:sz w:val="22"/>
                <w:szCs w:val="22"/>
                <w:lang w:val="en-US"/>
              </w:rPr>
              <w:t>Sindroame</w:t>
            </w:r>
            <w:proofErr w:type="spellEnd"/>
            <w:r w:rsidRPr="007E47B2">
              <w:rPr>
                <w:color w:val="000000"/>
                <w:sz w:val="22"/>
                <w:szCs w:val="22"/>
                <w:lang w:val="en-US"/>
              </w:rPr>
              <w:t xml:space="preserve"> </w:t>
            </w:r>
            <w:proofErr w:type="spellStart"/>
            <w:r w:rsidRPr="007E47B2">
              <w:rPr>
                <w:color w:val="000000"/>
                <w:sz w:val="22"/>
                <w:szCs w:val="22"/>
                <w:lang w:val="en-US"/>
              </w:rPr>
              <w:t>neurol</w:t>
            </w:r>
            <w:r w:rsidRPr="007E47B2">
              <w:rPr>
                <w:color w:val="000000"/>
                <w:sz w:val="22"/>
                <w:szCs w:val="22"/>
                <w:lang w:val="en-US"/>
              </w:rPr>
              <w:t>ogice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confuzive</w:t>
            </w:r>
            <w:proofErr w:type="spellEnd"/>
            <w:r w:rsidRPr="007E47B2">
              <w:rPr>
                <w:color w:val="000000"/>
                <w:sz w:val="22"/>
                <w:szCs w:val="22"/>
                <w:lang w:val="en-US"/>
              </w:rPr>
              <w:t xml:space="preserve"> in </w:t>
            </w:r>
            <w:proofErr w:type="spellStart"/>
            <w:r w:rsidRPr="007E47B2">
              <w:rPr>
                <w:color w:val="000000"/>
                <w:sz w:val="22"/>
                <w:szCs w:val="22"/>
                <w:lang w:val="en-US"/>
              </w:rPr>
              <w:t>procesele</w:t>
            </w:r>
            <w:proofErr w:type="spellEnd"/>
            <w:r w:rsidRPr="007E47B2">
              <w:rPr>
                <w:color w:val="000000"/>
                <w:sz w:val="22"/>
                <w:szCs w:val="22"/>
                <w:lang w:val="en-US"/>
              </w:rPr>
              <w:t xml:space="preserve"> expansive </w:t>
            </w:r>
            <w:proofErr w:type="spellStart"/>
            <w:r w:rsidRPr="007E47B2">
              <w:rPr>
                <w:color w:val="000000"/>
                <w:sz w:val="22"/>
                <w:szCs w:val="22"/>
                <w:lang w:val="en-US"/>
              </w:rPr>
              <w:t>cerebrale</w:t>
            </w:r>
            <w:proofErr w:type="spellEnd"/>
            <w:r w:rsidRPr="007E47B2">
              <w:rPr>
                <w:color w:val="000000"/>
                <w:sz w:val="22"/>
                <w:szCs w:val="22"/>
                <w:lang w:val="en-US"/>
              </w:rPr>
              <w:t xml:space="preserve">. </w:t>
            </w:r>
            <w:proofErr w:type="spellStart"/>
            <w:r w:rsidRPr="007E47B2">
              <w:rPr>
                <w:color w:val="000000"/>
                <w:sz w:val="22"/>
                <w:szCs w:val="22"/>
              </w:rPr>
              <w:t>Criterii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diagnostic</w:t>
            </w:r>
            <w:proofErr w:type="spellEnd"/>
            <w:r w:rsidRPr="007E47B2">
              <w:rPr>
                <w:color w:val="000000"/>
                <w:sz w:val="22"/>
                <w:szCs w:val="22"/>
              </w:rPr>
              <w:t xml:space="preserve">. </w:t>
            </w:r>
            <w:proofErr w:type="spellStart"/>
            <w:r w:rsidRPr="007E47B2">
              <w:rPr>
                <w:color w:val="000000"/>
                <w:sz w:val="22"/>
                <w:szCs w:val="22"/>
              </w:rPr>
              <w:t>Intervenții</w:t>
            </w:r>
            <w:proofErr w:type="spellEnd"/>
            <w:r w:rsidRPr="007E47B2">
              <w:rPr>
                <w:color w:val="000000"/>
                <w:sz w:val="22"/>
                <w:szCs w:val="22"/>
              </w:rPr>
              <w:t xml:space="preserve"> </w:t>
            </w:r>
            <w:proofErr w:type="spellStart"/>
            <w:r w:rsidRPr="007E47B2">
              <w:rPr>
                <w:color w:val="000000"/>
                <w:sz w:val="22"/>
                <w:szCs w:val="22"/>
              </w:rPr>
              <w:t>combinate</w:t>
            </w:r>
            <w:proofErr w:type="spellEnd"/>
            <w:r w:rsidRPr="007E47B2">
              <w:rPr>
                <w:color w:val="000000"/>
                <w:sz w:val="22"/>
                <w:szCs w:val="22"/>
              </w:rPr>
              <w:t xml:space="preserve"> </w:t>
            </w:r>
            <w:proofErr w:type="spellStart"/>
            <w:r w:rsidRPr="007E47B2">
              <w:rPr>
                <w:color w:val="000000"/>
                <w:sz w:val="22"/>
                <w:szCs w:val="22"/>
              </w:rPr>
              <w:t>în</w:t>
            </w:r>
            <w:proofErr w:type="spellEnd"/>
            <w:r w:rsidRPr="007E47B2">
              <w:rPr>
                <w:color w:val="000000"/>
                <w:sz w:val="22"/>
                <w:szCs w:val="22"/>
              </w:rPr>
              <w:t xml:space="preserve"> </w:t>
            </w:r>
            <w:proofErr w:type="spellStart"/>
            <w:r w:rsidRPr="007E47B2">
              <w:rPr>
                <w:color w:val="000000"/>
                <w:sz w:val="22"/>
                <w:szCs w:val="22"/>
              </w:rPr>
              <w:t>procesele</w:t>
            </w:r>
            <w:proofErr w:type="spellEnd"/>
            <w:r w:rsidRPr="007E47B2">
              <w:rPr>
                <w:color w:val="000000"/>
                <w:sz w:val="22"/>
                <w:szCs w:val="22"/>
              </w:rPr>
              <w:t xml:space="preserve"> </w:t>
            </w:r>
            <w:proofErr w:type="spellStart"/>
            <w:r w:rsidRPr="007E47B2">
              <w:rPr>
                <w:color w:val="000000"/>
                <w:sz w:val="22"/>
                <w:szCs w:val="22"/>
              </w:rPr>
              <w:t>expansive</w:t>
            </w:r>
            <w:proofErr w:type="spellEnd"/>
            <w:r w:rsidRPr="007E47B2">
              <w:rPr>
                <w:color w:val="000000"/>
                <w:sz w:val="22"/>
                <w:szCs w:val="22"/>
              </w:rPr>
              <w:t xml:space="preserve"> </w:t>
            </w:r>
            <w:proofErr w:type="spellStart"/>
            <w:r w:rsidRPr="007E47B2">
              <w:rPr>
                <w:color w:val="000000"/>
                <w:sz w:val="22"/>
                <w:szCs w:val="22"/>
              </w:rPr>
              <w:t>cerebrale</w:t>
            </w:r>
            <w:proofErr w:type="spellEnd"/>
            <w:r w:rsidRPr="007E47B2">
              <w:rPr>
                <w:color w:val="000000"/>
                <w:sz w:val="22"/>
                <w:szCs w:val="22"/>
              </w:rPr>
              <w:t>.</w:t>
            </w:r>
          </w:p>
        </w:tc>
      </w:tr>
      <w:tr w:rsidR="00D31BED" w14:paraId="5360DBAE" w14:textId="77777777">
        <w:tc>
          <w:tcPr>
            <w:tcW w:w="930" w:type="dxa"/>
            <w:tcBorders>
              <w:right w:val="nil"/>
            </w:tcBorders>
          </w:tcPr>
          <w:p w14:paraId="26783D36"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11.</w:t>
            </w:r>
          </w:p>
        </w:tc>
        <w:tc>
          <w:tcPr>
            <w:tcW w:w="2784" w:type="dxa"/>
          </w:tcPr>
          <w:p w14:paraId="6DD10A1F" w14:textId="77777777" w:rsidR="00D31BED" w:rsidRPr="007E47B2" w:rsidRDefault="00212A07" w:rsidP="0001053C">
            <w:pPr>
              <w:rPr>
                <w:color w:val="000000"/>
                <w:sz w:val="22"/>
                <w:szCs w:val="22"/>
              </w:rPr>
            </w:pPr>
            <w:r w:rsidRPr="007E47B2">
              <w:rPr>
                <w:color w:val="000000"/>
                <w:sz w:val="22"/>
                <w:szCs w:val="22"/>
                <w:lang w:val="ro-RO"/>
              </w:rPr>
              <w:t xml:space="preserve">Psihosomatica psihanalitică. </w:t>
            </w:r>
          </w:p>
          <w:p w14:paraId="077E285F" w14:textId="77777777" w:rsidR="00D31BED" w:rsidRPr="007E47B2" w:rsidRDefault="00D31BED" w:rsidP="0001053C">
            <w:pPr>
              <w:rPr>
                <w:color w:val="000000"/>
                <w:sz w:val="22"/>
                <w:szCs w:val="22"/>
                <w:lang w:val="ro-RO"/>
              </w:rPr>
            </w:pPr>
          </w:p>
        </w:tc>
        <w:tc>
          <w:tcPr>
            <w:tcW w:w="5836" w:type="dxa"/>
          </w:tcPr>
          <w:p w14:paraId="0DDF8793" w14:textId="77777777" w:rsidR="00D31BED" w:rsidRPr="007E47B2" w:rsidRDefault="00212A07" w:rsidP="0001053C">
            <w:pPr>
              <w:jc w:val="both"/>
              <w:rPr>
                <w:color w:val="000000"/>
                <w:sz w:val="22"/>
                <w:szCs w:val="22"/>
              </w:rPr>
            </w:pPr>
            <w:proofErr w:type="spellStart"/>
            <w:r w:rsidRPr="007E47B2">
              <w:rPr>
                <w:color w:val="000000"/>
                <w:sz w:val="22"/>
                <w:szCs w:val="22"/>
                <w:lang w:val="en-US"/>
              </w:rPr>
              <w:t>Noțiune</w:t>
            </w:r>
            <w:proofErr w:type="spellEnd"/>
            <w:r w:rsidRPr="007E47B2">
              <w:rPr>
                <w:color w:val="000000"/>
                <w:sz w:val="22"/>
                <w:szCs w:val="22"/>
                <w:lang w:val="en-US"/>
              </w:rPr>
              <w:t xml:space="preserve">. </w:t>
            </w:r>
            <w:proofErr w:type="spellStart"/>
            <w:r w:rsidRPr="007E47B2">
              <w:rPr>
                <w:color w:val="000000"/>
                <w:sz w:val="22"/>
                <w:szCs w:val="22"/>
                <w:lang w:val="en-US"/>
              </w:rPr>
              <w:t>Aspecte</w:t>
            </w:r>
            <w:proofErr w:type="spellEnd"/>
            <w:r w:rsidRPr="007E47B2">
              <w:rPr>
                <w:color w:val="000000"/>
                <w:sz w:val="22"/>
                <w:szCs w:val="22"/>
                <w:lang w:val="en-US"/>
              </w:rPr>
              <w:t xml:space="preserve"> </w:t>
            </w:r>
            <w:proofErr w:type="spellStart"/>
            <w:r w:rsidRPr="007E47B2">
              <w:rPr>
                <w:color w:val="000000"/>
                <w:sz w:val="22"/>
                <w:szCs w:val="22"/>
                <w:lang w:val="en-US"/>
              </w:rPr>
              <w:t>istorice</w:t>
            </w:r>
            <w:proofErr w:type="spellEnd"/>
            <w:r w:rsidRPr="007E47B2">
              <w:rPr>
                <w:color w:val="000000"/>
                <w:sz w:val="22"/>
                <w:szCs w:val="22"/>
                <w:lang w:val="en-US"/>
              </w:rPr>
              <w:t xml:space="preserve">. </w:t>
            </w:r>
            <w:proofErr w:type="spellStart"/>
            <w:r w:rsidRPr="007E47B2">
              <w:rPr>
                <w:color w:val="000000"/>
                <w:sz w:val="22"/>
                <w:szCs w:val="22"/>
                <w:lang w:val="en-US"/>
              </w:rPr>
              <w:t>Conceptul</w:t>
            </w:r>
            <w:proofErr w:type="spellEnd"/>
            <w:r w:rsidRPr="007E47B2">
              <w:rPr>
                <w:color w:val="000000"/>
                <w:sz w:val="22"/>
                <w:szCs w:val="22"/>
                <w:lang w:val="en-US"/>
              </w:rPr>
              <w:t xml:space="preserve"> </w:t>
            </w:r>
            <w:proofErr w:type="spellStart"/>
            <w:r w:rsidRPr="007E47B2">
              <w:rPr>
                <w:color w:val="000000"/>
                <w:sz w:val="22"/>
                <w:szCs w:val="22"/>
                <w:lang w:val="en-US"/>
              </w:rPr>
              <w:t>nevrozelor</w:t>
            </w:r>
            <w:proofErr w:type="spellEnd"/>
            <w:r w:rsidRPr="007E47B2">
              <w:rPr>
                <w:color w:val="000000"/>
                <w:sz w:val="22"/>
                <w:szCs w:val="22"/>
                <w:lang w:val="en-US"/>
              </w:rPr>
              <w:t xml:space="preserve"> de transfer. </w:t>
            </w:r>
            <w:proofErr w:type="spellStart"/>
            <w:r w:rsidRPr="007E47B2">
              <w:rPr>
                <w:color w:val="000000"/>
                <w:sz w:val="22"/>
                <w:szCs w:val="22"/>
                <w:lang w:val="en-US"/>
              </w:rPr>
              <w:t>Conceptul</w:t>
            </w:r>
            <w:proofErr w:type="spellEnd"/>
            <w:r w:rsidRPr="007E47B2">
              <w:rPr>
                <w:color w:val="000000"/>
                <w:sz w:val="22"/>
                <w:szCs w:val="22"/>
                <w:lang w:val="en-US"/>
              </w:rPr>
              <w:t xml:space="preserve"> „ </w:t>
            </w:r>
            <w:proofErr w:type="gramStart"/>
            <w:r w:rsidRPr="007E47B2">
              <w:rPr>
                <w:color w:val="000000"/>
                <w:sz w:val="22"/>
                <w:szCs w:val="22"/>
                <w:lang w:val="en-US"/>
              </w:rPr>
              <w:t>Id“ la</w:t>
            </w:r>
            <w:proofErr w:type="gramEnd"/>
            <w:r w:rsidRPr="007E47B2">
              <w:rPr>
                <w:color w:val="000000"/>
                <w:sz w:val="22"/>
                <w:szCs w:val="22"/>
                <w:lang w:val="en-US"/>
              </w:rPr>
              <w:t xml:space="preserve"> </w:t>
            </w:r>
            <w:proofErr w:type="spellStart"/>
            <w:r w:rsidRPr="007E47B2">
              <w:rPr>
                <w:color w:val="000000"/>
                <w:sz w:val="22"/>
                <w:szCs w:val="22"/>
                <w:lang w:val="en-US"/>
              </w:rPr>
              <w:t>originea</w:t>
            </w:r>
            <w:proofErr w:type="spellEnd"/>
            <w:r w:rsidRPr="007E47B2">
              <w:rPr>
                <w:color w:val="000000"/>
                <w:sz w:val="22"/>
                <w:szCs w:val="22"/>
                <w:lang w:val="en-US"/>
              </w:rPr>
              <w:t xml:space="preserve"> </w:t>
            </w:r>
            <w:proofErr w:type="spellStart"/>
            <w:r w:rsidRPr="007E47B2">
              <w:rPr>
                <w:color w:val="000000"/>
                <w:sz w:val="22"/>
                <w:szCs w:val="22"/>
                <w:lang w:val="en-US"/>
              </w:rPr>
              <w:t>conflictului</w:t>
            </w:r>
            <w:proofErr w:type="spellEnd"/>
            <w:r w:rsidRPr="007E47B2">
              <w:rPr>
                <w:color w:val="000000"/>
                <w:sz w:val="22"/>
                <w:szCs w:val="22"/>
                <w:lang w:val="en-US"/>
              </w:rPr>
              <w:t xml:space="preserve"> </w:t>
            </w:r>
            <w:proofErr w:type="spellStart"/>
            <w:r w:rsidRPr="007E47B2">
              <w:rPr>
                <w:color w:val="000000"/>
                <w:sz w:val="22"/>
                <w:szCs w:val="22"/>
                <w:lang w:val="en-US"/>
              </w:rPr>
              <w:t>psihologic</w:t>
            </w:r>
            <w:proofErr w:type="spellEnd"/>
            <w:r w:rsidRPr="007E47B2">
              <w:rPr>
                <w:color w:val="000000"/>
                <w:sz w:val="22"/>
                <w:szCs w:val="22"/>
                <w:lang w:val="en-US"/>
              </w:rPr>
              <w:t xml:space="preserve">. </w:t>
            </w:r>
            <w:proofErr w:type="spellStart"/>
            <w:r w:rsidRPr="007E47B2">
              <w:rPr>
                <w:color w:val="000000"/>
                <w:sz w:val="22"/>
                <w:szCs w:val="22"/>
                <w:lang w:val="en-US"/>
              </w:rPr>
              <w:t>Conceptul</w:t>
            </w:r>
            <w:proofErr w:type="spellEnd"/>
            <w:r w:rsidRPr="007E47B2">
              <w:rPr>
                <w:color w:val="000000"/>
                <w:sz w:val="22"/>
                <w:szCs w:val="22"/>
                <w:lang w:val="en-US"/>
              </w:rPr>
              <w:t xml:space="preserve"> de </w:t>
            </w:r>
            <w:proofErr w:type="spellStart"/>
            <w:r w:rsidRPr="007E47B2">
              <w:rPr>
                <w:color w:val="000000"/>
                <w:sz w:val="22"/>
                <w:szCs w:val="22"/>
                <w:lang w:val="en-US"/>
              </w:rPr>
              <w:t>nevroza</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psihoză</w:t>
            </w:r>
            <w:proofErr w:type="spellEnd"/>
            <w:r w:rsidRPr="007E47B2">
              <w:rPr>
                <w:color w:val="000000"/>
                <w:sz w:val="22"/>
                <w:szCs w:val="22"/>
                <w:lang w:val="en-US"/>
              </w:rPr>
              <w:t xml:space="preserve"> in </w:t>
            </w:r>
            <w:proofErr w:type="spellStart"/>
            <w:r w:rsidRPr="007E47B2">
              <w:rPr>
                <w:color w:val="000000"/>
                <w:sz w:val="22"/>
                <w:szCs w:val="22"/>
                <w:lang w:val="en-US"/>
              </w:rPr>
              <w:t>psihosomatică</w:t>
            </w:r>
            <w:proofErr w:type="spellEnd"/>
            <w:r w:rsidRPr="007E47B2">
              <w:rPr>
                <w:color w:val="000000"/>
                <w:sz w:val="22"/>
                <w:szCs w:val="22"/>
                <w:lang w:val="en-US"/>
              </w:rPr>
              <w:t xml:space="preserve">. </w:t>
            </w:r>
            <w:proofErr w:type="spellStart"/>
            <w:r w:rsidRPr="007E47B2">
              <w:rPr>
                <w:color w:val="000000"/>
                <w:sz w:val="22"/>
                <w:szCs w:val="22"/>
                <w:lang w:val="en-US"/>
              </w:rPr>
              <w:t>Exponenții</w:t>
            </w:r>
            <w:proofErr w:type="spellEnd"/>
            <w:r w:rsidRPr="007E47B2">
              <w:rPr>
                <w:color w:val="000000"/>
                <w:sz w:val="22"/>
                <w:szCs w:val="22"/>
                <w:lang w:val="en-US"/>
              </w:rPr>
              <w:t xml:space="preserve"> </w:t>
            </w:r>
            <w:proofErr w:type="spellStart"/>
            <w:r w:rsidRPr="007E47B2">
              <w:rPr>
                <w:color w:val="000000"/>
                <w:sz w:val="22"/>
                <w:szCs w:val="22"/>
                <w:lang w:val="en-US"/>
              </w:rPr>
              <w:t>psihanalizei</w:t>
            </w:r>
            <w:proofErr w:type="spellEnd"/>
            <w:r w:rsidRPr="007E47B2">
              <w:rPr>
                <w:color w:val="000000"/>
                <w:sz w:val="22"/>
                <w:szCs w:val="22"/>
                <w:lang w:val="en-US"/>
              </w:rPr>
              <w:t xml:space="preserve"> </w:t>
            </w:r>
            <w:proofErr w:type="spellStart"/>
            <w:r w:rsidRPr="007E47B2">
              <w:rPr>
                <w:color w:val="000000"/>
                <w:sz w:val="22"/>
                <w:szCs w:val="22"/>
                <w:lang w:val="en-US"/>
              </w:rPr>
              <w:t>psihosomatice</w:t>
            </w:r>
            <w:proofErr w:type="spellEnd"/>
            <w:r w:rsidRPr="007E47B2">
              <w:rPr>
                <w:color w:val="000000"/>
                <w:sz w:val="22"/>
                <w:szCs w:val="22"/>
                <w:lang w:val="en-US"/>
              </w:rPr>
              <w:t xml:space="preserve">: Franz Alexander, Donald Winnicott, Jacques Cain. </w:t>
            </w:r>
            <w:proofErr w:type="spellStart"/>
            <w:r w:rsidRPr="007E47B2">
              <w:rPr>
                <w:color w:val="000000"/>
                <w:sz w:val="22"/>
                <w:szCs w:val="22"/>
              </w:rPr>
              <w:t>Abor</w:t>
            </w:r>
            <w:r w:rsidRPr="007E47B2">
              <w:rPr>
                <w:color w:val="000000"/>
                <w:sz w:val="22"/>
                <w:szCs w:val="22"/>
              </w:rPr>
              <w:t>dari</w:t>
            </w:r>
            <w:proofErr w:type="spellEnd"/>
            <w:r w:rsidRPr="007E47B2">
              <w:rPr>
                <w:color w:val="000000"/>
                <w:sz w:val="22"/>
                <w:szCs w:val="22"/>
              </w:rPr>
              <w:t xml:space="preserve"> </w:t>
            </w:r>
            <w:proofErr w:type="spellStart"/>
            <w:r w:rsidRPr="007E47B2">
              <w:rPr>
                <w:color w:val="000000"/>
                <w:sz w:val="22"/>
                <w:szCs w:val="22"/>
              </w:rPr>
              <w:t>actuale</w:t>
            </w:r>
            <w:proofErr w:type="spellEnd"/>
            <w:r w:rsidRPr="007E47B2">
              <w:rPr>
                <w:color w:val="000000"/>
                <w:sz w:val="22"/>
                <w:szCs w:val="22"/>
              </w:rPr>
              <w:t xml:space="preserve"> </w:t>
            </w:r>
            <w:proofErr w:type="spellStart"/>
            <w:r w:rsidRPr="007E47B2">
              <w:rPr>
                <w:color w:val="000000"/>
                <w:sz w:val="22"/>
                <w:szCs w:val="22"/>
              </w:rPr>
              <w:t>psihanalitice</w:t>
            </w:r>
            <w:proofErr w:type="spellEnd"/>
            <w:r w:rsidRPr="007E47B2">
              <w:rPr>
                <w:color w:val="000000"/>
                <w:sz w:val="22"/>
                <w:szCs w:val="22"/>
              </w:rPr>
              <w:t xml:space="preserve">.  </w:t>
            </w:r>
          </w:p>
        </w:tc>
      </w:tr>
      <w:tr w:rsidR="00D31BED" w:rsidRPr="000F08AD" w14:paraId="738E57FB" w14:textId="77777777">
        <w:tc>
          <w:tcPr>
            <w:tcW w:w="930" w:type="dxa"/>
            <w:tcBorders>
              <w:right w:val="nil"/>
            </w:tcBorders>
          </w:tcPr>
          <w:p w14:paraId="45D894C7"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12.</w:t>
            </w:r>
          </w:p>
        </w:tc>
        <w:tc>
          <w:tcPr>
            <w:tcW w:w="2784" w:type="dxa"/>
          </w:tcPr>
          <w:p w14:paraId="6F6832C4" w14:textId="50F197AF" w:rsidR="00D31BED" w:rsidRPr="0001053C" w:rsidRDefault="00212A07" w:rsidP="0001053C">
            <w:pPr>
              <w:rPr>
                <w:color w:val="000000"/>
                <w:sz w:val="22"/>
                <w:szCs w:val="22"/>
              </w:rPr>
            </w:pPr>
            <w:r w:rsidRPr="007E47B2">
              <w:rPr>
                <w:color w:val="000000"/>
                <w:sz w:val="22"/>
                <w:szCs w:val="22"/>
                <w:lang w:val="ro-RO"/>
              </w:rPr>
              <w:t>Tulburările psihogene de alimentare. Anorexia și Bulimia nervoasă. Mecanisme etiopatogenice psihologice. Semnificația pentru terapie.</w:t>
            </w:r>
          </w:p>
        </w:tc>
        <w:tc>
          <w:tcPr>
            <w:tcW w:w="5836" w:type="dxa"/>
          </w:tcPr>
          <w:p w14:paraId="0B70703C" w14:textId="77777777" w:rsidR="00D31BED" w:rsidRPr="007E47B2" w:rsidRDefault="00212A07" w:rsidP="0001053C">
            <w:pPr>
              <w:jc w:val="both"/>
              <w:rPr>
                <w:color w:val="000000"/>
                <w:sz w:val="22"/>
                <w:szCs w:val="22"/>
                <w:lang w:val="en-US"/>
              </w:rPr>
            </w:pPr>
            <w:proofErr w:type="spellStart"/>
            <w:r w:rsidRPr="007E47B2">
              <w:rPr>
                <w:color w:val="000000"/>
                <w:sz w:val="22"/>
                <w:szCs w:val="22"/>
                <w:lang w:val="en-US"/>
              </w:rPr>
              <w:t>Noțiune</w:t>
            </w:r>
            <w:proofErr w:type="spellEnd"/>
            <w:r w:rsidRPr="007E47B2">
              <w:rPr>
                <w:color w:val="000000"/>
                <w:sz w:val="22"/>
                <w:szCs w:val="22"/>
                <w:lang w:val="en-US"/>
              </w:rPr>
              <w:t xml:space="preserve"> de </w:t>
            </w:r>
            <w:proofErr w:type="spellStart"/>
            <w:r w:rsidRPr="007E47B2">
              <w:rPr>
                <w:color w:val="000000"/>
                <w:sz w:val="22"/>
                <w:szCs w:val="22"/>
                <w:lang w:val="en-US"/>
              </w:rPr>
              <w:t>tulburare</w:t>
            </w:r>
            <w:proofErr w:type="spellEnd"/>
            <w:r w:rsidRPr="007E47B2">
              <w:rPr>
                <w:color w:val="000000"/>
                <w:sz w:val="22"/>
                <w:szCs w:val="22"/>
                <w:lang w:val="en-US"/>
              </w:rPr>
              <w:t xml:space="preserve"> de </w:t>
            </w:r>
            <w:proofErr w:type="spellStart"/>
            <w:r w:rsidRPr="007E47B2">
              <w:rPr>
                <w:color w:val="000000"/>
                <w:sz w:val="22"/>
                <w:szCs w:val="22"/>
                <w:lang w:val="en-US"/>
              </w:rPr>
              <w:t>alimentare</w:t>
            </w:r>
            <w:proofErr w:type="spellEnd"/>
            <w:r w:rsidRPr="007E47B2">
              <w:rPr>
                <w:color w:val="000000"/>
                <w:sz w:val="22"/>
                <w:szCs w:val="22"/>
                <w:lang w:val="en-US"/>
              </w:rPr>
              <w:t xml:space="preserve">. </w:t>
            </w:r>
            <w:proofErr w:type="spellStart"/>
            <w:r w:rsidRPr="007E47B2">
              <w:rPr>
                <w:color w:val="000000"/>
                <w:sz w:val="22"/>
                <w:szCs w:val="22"/>
                <w:lang w:val="en-US"/>
              </w:rPr>
              <w:t>Mecanisme</w:t>
            </w:r>
            <w:proofErr w:type="spellEnd"/>
            <w:r w:rsidRPr="007E47B2">
              <w:rPr>
                <w:color w:val="000000"/>
                <w:sz w:val="22"/>
                <w:szCs w:val="22"/>
                <w:lang w:val="en-US"/>
              </w:rPr>
              <w:t xml:space="preserve"> </w:t>
            </w:r>
            <w:proofErr w:type="spellStart"/>
            <w:r w:rsidRPr="007E47B2">
              <w:rPr>
                <w:color w:val="000000"/>
                <w:sz w:val="22"/>
                <w:szCs w:val="22"/>
                <w:lang w:val="en-US"/>
              </w:rPr>
              <w:t>psihologice</w:t>
            </w:r>
            <w:proofErr w:type="spellEnd"/>
            <w:r w:rsidRPr="007E47B2">
              <w:rPr>
                <w:color w:val="000000"/>
                <w:sz w:val="22"/>
                <w:szCs w:val="22"/>
                <w:lang w:val="en-US"/>
              </w:rPr>
              <w:t xml:space="preserve"> de </w:t>
            </w:r>
            <w:proofErr w:type="spellStart"/>
            <w:r w:rsidRPr="007E47B2">
              <w:rPr>
                <w:color w:val="000000"/>
                <w:sz w:val="22"/>
                <w:szCs w:val="22"/>
                <w:lang w:val="en-US"/>
              </w:rPr>
              <w:t>dezvoltare</w:t>
            </w:r>
            <w:proofErr w:type="spellEnd"/>
            <w:r w:rsidRPr="007E47B2">
              <w:rPr>
                <w:color w:val="000000"/>
                <w:sz w:val="22"/>
                <w:szCs w:val="22"/>
                <w:lang w:val="en-US"/>
              </w:rPr>
              <w:t xml:space="preserve">. </w:t>
            </w:r>
            <w:proofErr w:type="spellStart"/>
            <w:r w:rsidRPr="007E47B2">
              <w:rPr>
                <w:color w:val="000000"/>
                <w:sz w:val="22"/>
                <w:szCs w:val="22"/>
                <w:lang w:val="en-US"/>
              </w:rPr>
              <w:t>Varsta</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st</w:t>
            </w:r>
            <w:r w:rsidRPr="007E47B2">
              <w:rPr>
                <w:color w:val="000000"/>
                <w:sz w:val="22"/>
                <w:szCs w:val="22"/>
                <w:lang w:val="en-US"/>
              </w:rPr>
              <w:t>ructura</w:t>
            </w:r>
            <w:proofErr w:type="spellEnd"/>
            <w:r w:rsidRPr="007E47B2">
              <w:rPr>
                <w:color w:val="000000"/>
                <w:sz w:val="22"/>
                <w:szCs w:val="22"/>
                <w:lang w:val="en-US"/>
              </w:rPr>
              <w:t xml:space="preserve"> de </w:t>
            </w:r>
            <w:proofErr w:type="spellStart"/>
            <w:r w:rsidRPr="007E47B2">
              <w:rPr>
                <w:color w:val="000000"/>
                <w:sz w:val="22"/>
                <w:szCs w:val="22"/>
                <w:lang w:val="en-US"/>
              </w:rPr>
              <w:t>personalitate</w:t>
            </w:r>
            <w:proofErr w:type="spellEnd"/>
            <w:r w:rsidRPr="007E47B2">
              <w:rPr>
                <w:color w:val="000000"/>
                <w:sz w:val="22"/>
                <w:szCs w:val="22"/>
                <w:lang w:val="en-US"/>
              </w:rPr>
              <w:t xml:space="preserve"> ca </w:t>
            </w:r>
            <w:proofErr w:type="spellStart"/>
            <w:r w:rsidRPr="007E47B2">
              <w:rPr>
                <w:color w:val="000000"/>
                <w:sz w:val="22"/>
                <w:szCs w:val="22"/>
                <w:lang w:val="en-US"/>
              </w:rPr>
              <w:t>factori</w:t>
            </w:r>
            <w:proofErr w:type="spellEnd"/>
            <w:r w:rsidRPr="007E47B2">
              <w:rPr>
                <w:color w:val="000000"/>
                <w:sz w:val="22"/>
                <w:szCs w:val="22"/>
                <w:lang w:val="en-US"/>
              </w:rPr>
              <w:t xml:space="preserve"> </w:t>
            </w:r>
            <w:proofErr w:type="spellStart"/>
            <w:proofErr w:type="gramStart"/>
            <w:r w:rsidRPr="007E47B2">
              <w:rPr>
                <w:color w:val="000000"/>
                <w:sz w:val="22"/>
                <w:szCs w:val="22"/>
                <w:lang w:val="en-US"/>
              </w:rPr>
              <w:t>etiopatogenetici.Factori</w:t>
            </w:r>
            <w:proofErr w:type="spellEnd"/>
            <w:proofErr w:type="gramEnd"/>
            <w:r w:rsidRPr="007E47B2">
              <w:rPr>
                <w:color w:val="000000"/>
                <w:sz w:val="22"/>
                <w:szCs w:val="22"/>
                <w:lang w:val="en-US"/>
              </w:rPr>
              <w:t xml:space="preserve"> </w:t>
            </w:r>
            <w:proofErr w:type="spellStart"/>
            <w:r w:rsidRPr="007E47B2">
              <w:rPr>
                <w:color w:val="000000"/>
                <w:sz w:val="22"/>
                <w:szCs w:val="22"/>
                <w:lang w:val="en-US"/>
              </w:rPr>
              <w:t>personali</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ambientali</w:t>
            </w:r>
            <w:proofErr w:type="spellEnd"/>
            <w:r w:rsidRPr="007E47B2">
              <w:rPr>
                <w:color w:val="000000"/>
                <w:sz w:val="22"/>
                <w:szCs w:val="22"/>
                <w:lang w:val="en-US"/>
              </w:rPr>
              <w:t xml:space="preserve">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dezvoltarea</w:t>
            </w:r>
            <w:proofErr w:type="spellEnd"/>
            <w:r w:rsidRPr="007E47B2">
              <w:rPr>
                <w:color w:val="000000"/>
                <w:sz w:val="22"/>
                <w:szCs w:val="22"/>
                <w:lang w:val="en-US"/>
              </w:rPr>
              <w:t xml:space="preserve"> </w:t>
            </w:r>
            <w:proofErr w:type="spellStart"/>
            <w:r w:rsidRPr="007E47B2">
              <w:rPr>
                <w:color w:val="000000"/>
                <w:sz w:val="22"/>
                <w:szCs w:val="22"/>
                <w:lang w:val="en-US"/>
              </w:rPr>
              <w:t>tulburărilor</w:t>
            </w:r>
            <w:proofErr w:type="spellEnd"/>
            <w:r w:rsidRPr="007E47B2">
              <w:rPr>
                <w:color w:val="000000"/>
                <w:sz w:val="22"/>
                <w:szCs w:val="22"/>
                <w:lang w:val="en-US"/>
              </w:rPr>
              <w:t xml:space="preserve"> de </w:t>
            </w:r>
            <w:proofErr w:type="spellStart"/>
            <w:r w:rsidRPr="007E47B2">
              <w:rPr>
                <w:color w:val="000000"/>
                <w:sz w:val="22"/>
                <w:szCs w:val="22"/>
                <w:lang w:val="en-US"/>
              </w:rPr>
              <w:t>alimentare</w:t>
            </w:r>
            <w:proofErr w:type="spellEnd"/>
            <w:r w:rsidRPr="007E47B2">
              <w:rPr>
                <w:color w:val="000000"/>
                <w:sz w:val="22"/>
                <w:szCs w:val="22"/>
                <w:lang w:val="en-US"/>
              </w:rPr>
              <w:t xml:space="preserve">. </w:t>
            </w:r>
            <w:proofErr w:type="spellStart"/>
            <w:r w:rsidRPr="007E47B2">
              <w:rPr>
                <w:color w:val="000000"/>
                <w:sz w:val="22"/>
                <w:szCs w:val="22"/>
                <w:lang w:val="en-US"/>
              </w:rPr>
              <w:t>Mecanisme</w:t>
            </w:r>
            <w:proofErr w:type="spellEnd"/>
            <w:r w:rsidRPr="007E47B2">
              <w:rPr>
                <w:color w:val="000000"/>
                <w:sz w:val="22"/>
                <w:szCs w:val="22"/>
                <w:lang w:val="en-US"/>
              </w:rPr>
              <w:t xml:space="preserve"> </w:t>
            </w:r>
            <w:proofErr w:type="spellStart"/>
            <w:r w:rsidRPr="007E47B2">
              <w:rPr>
                <w:color w:val="000000"/>
                <w:sz w:val="22"/>
                <w:szCs w:val="22"/>
                <w:lang w:val="en-US"/>
              </w:rPr>
              <w:t>psihologice</w:t>
            </w:r>
            <w:proofErr w:type="spellEnd"/>
            <w:r w:rsidRPr="007E47B2">
              <w:rPr>
                <w:color w:val="000000"/>
                <w:sz w:val="22"/>
                <w:szCs w:val="22"/>
                <w:lang w:val="en-US"/>
              </w:rPr>
              <w:t xml:space="preserve"> in </w:t>
            </w:r>
            <w:proofErr w:type="spellStart"/>
            <w:r w:rsidRPr="007E47B2">
              <w:rPr>
                <w:color w:val="000000"/>
                <w:sz w:val="22"/>
                <w:szCs w:val="22"/>
                <w:lang w:val="en-US"/>
              </w:rPr>
              <w:t>dezvoltarea</w:t>
            </w:r>
            <w:proofErr w:type="spellEnd"/>
            <w:r w:rsidRPr="007E47B2">
              <w:rPr>
                <w:color w:val="000000"/>
                <w:sz w:val="22"/>
                <w:szCs w:val="22"/>
                <w:lang w:val="en-US"/>
              </w:rPr>
              <w:t xml:space="preserve"> </w:t>
            </w:r>
            <w:proofErr w:type="spellStart"/>
            <w:r w:rsidRPr="007E47B2">
              <w:rPr>
                <w:color w:val="000000"/>
                <w:sz w:val="22"/>
                <w:szCs w:val="22"/>
                <w:lang w:val="en-US"/>
              </w:rPr>
              <w:t>bulimiei</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anorexiei</w:t>
            </w:r>
            <w:proofErr w:type="spellEnd"/>
            <w:r w:rsidRPr="007E47B2">
              <w:rPr>
                <w:color w:val="000000"/>
                <w:sz w:val="22"/>
                <w:szCs w:val="22"/>
                <w:lang w:val="en-US"/>
              </w:rPr>
              <w:t xml:space="preserve"> </w:t>
            </w:r>
            <w:proofErr w:type="spellStart"/>
            <w:r w:rsidRPr="007E47B2">
              <w:rPr>
                <w:color w:val="000000"/>
                <w:sz w:val="22"/>
                <w:szCs w:val="22"/>
                <w:lang w:val="en-US"/>
              </w:rPr>
              <w:t>nervoase</w:t>
            </w:r>
            <w:proofErr w:type="spellEnd"/>
            <w:r w:rsidRPr="007E47B2">
              <w:rPr>
                <w:color w:val="000000"/>
                <w:sz w:val="22"/>
                <w:szCs w:val="22"/>
                <w:lang w:val="en-US"/>
              </w:rPr>
              <w:t xml:space="preserve">. </w:t>
            </w:r>
            <w:proofErr w:type="spellStart"/>
            <w:r w:rsidRPr="007E47B2">
              <w:rPr>
                <w:color w:val="000000"/>
                <w:sz w:val="22"/>
                <w:szCs w:val="22"/>
                <w:lang w:val="en-US"/>
              </w:rPr>
              <w:t>Intervenții</w:t>
            </w:r>
            <w:proofErr w:type="spellEnd"/>
            <w:r w:rsidRPr="007E47B2">
              <w:rPr>
                <w:color w:val="000000"/>
                <w:sz w:val="22"/>
                <w:szCs w:val="22"/>
                <w:lang w:val="en-US"/>
              </w:rPr>
              <w:t xml:space="preserve"> </w:t>
            </w:r>
            <w:proofErr w:type="spellStart"/>
            <w:r w:rsidRPr="007E47B2">
              <w:rPr>
                <w:color w:val="000000"/>
                <w:sz w:val="22"/>
                <w:szCs w:val="22"/>
                <w:lang w:val="en-US"/>
              </w:rPr>
              <w:t>nonfarmacologice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farmacologice</w:t>
            </w:r>
            <w:proofErr w:type="spellEnd"/>
            <w:r w:rsidRPr="007E47B2">
              <w:rPr>
                <w:color w:val="000000"/>
                <w:sz w:val="22"/>
                <w:szCs w:val="22"/>
                <w:lang w:val="en-US"/>
              </w:rPr>
              <w:t>.</w:t>
            </w:r>
          </w:p>
        </w:tc>
      </w:tr>
      <w:tr w:rsidR="00D31BED" w14:paraId="431964DF" w14:textId="77777777">
        <w:tc>
          <w:tcPr>
            <w:tcW w:w="930" w:type="dxa"/>
            <w:tcBorders>
              <w:right w:val="nil"/>
            </w:tcBorders>
          </w:tcPr>
          <w:p w14:paraId="36D21C24" w14:textId="77777777" w:rsidR="00D31BED" w:rsidRPr="007E47B2" w:rsidRDefault="00212A07" w:rsidP="0001053C">
            <w:pPr>
              <w:pStyle w:val="af4"/>
              <w:ind w:left="0"/>
              <w:jc w:val="center"/>
              <w:rPr>
                <w:color w:val="000000"/>
                <w:sz w:val="22"/>
                <w:szCs w:val="22"/>
              </w:rPr>
            </w:pPr>
            <w:r w:rsidRPr="007E47B2">
              <w:rPr>
                <w:color w:val="000000"/>
                <w:sz w:val="22"/>
                <w:szCs w:val="22"/>
                <w:lang w:val="ro-RO"/>
              </w:rPr>
              <w:t>13.</w:t>
            </w:r>
          </w:p>
        </w:tc>
        <w:tc>
          <w:tcPr>
            <w:tcW w:w="2784" w:type="dxa"/>
          </w:tcPr>
          <w:p w14:paraId="358E508B" w14:textId="77777777" w:rsidR="00D31BED" w:rsidRPr="007E47B2" w:rsidRDefault="00212A07" w:rsidP="0001053C">
            <w:pPr>
              <w:rPr>
                <w:color w:val="000000"/>
                <w:sz w:val="22"/>
                <w:szCs w:val="22"/>
                <w:lang w:val="en-US"/>
              </w:rPr>
            </w:pPr>
            <w:r w:rsidRPr="007E47B2">
              <w:rPr>
                <w:color w:val="000000"/>
                <w:sz w:val="22"/>
                <w:szCs w:val="22"/>
                <w:lang w:val="ro-RO"/>
              </w:rPr>
              <w:t>Reacții</w:t>
            </w:r>
            <w:r w:rsidRPr="007E47B2">
              <w:rPr>
                <w:color w:val="000000"/>
                <w:sz w:val="22"/>
                <w:szCs w:val="22"/>
                <w:lang w:val="ro-RO"/>
              </w:rPr>
              <w:t>le exogene și rolul factorilor psihogeni în psihosomatică.</w:t>
            </w:r>
          </w:p>
        </w:tc>
        <w:tc>
          <w:tcPr>
            <w:tcW w:w="5836" w:type="dxa"/>
          </w:tcPr>
          <w:p w14:paraId="2FB4B891" w14:textId="77777777" w:rsidR="00D31BED" w:rsidRPr="007E47B2" w:rsidRDefault="00212A07" w:rsidP="0001053C">
            <w:pPr>
              <w:jc w:val="both"/>
              <w:rPr>
                <w:color w:val="000000"/>
                <w:sz w:val="22"/>
                <w:szCs w:val="22"/>
              </w:rPr>
            </w:pPr>
            <w:proofErr w:type="spellStart"/>
            <w:r w:rsidRPr="007E47B2">
              <w:rPr>
                <w:color w:val="000000"/>
                <w:sz w:val="22"/>
                <w:szCs w:val="22"/>
                <w:lang w:val="en-US"/>
              </w:rPr>
              <w:t>Definiție</w:t>
            </w:r>
            <w:proofErr w:type="spellEnd"/>
            <w:r w:rsidRPr="007E47B2">
              <w:rPr>
                <w:color w:val="000000"/>
                <w:sz w:val="22"/>
                <w:szCs w:val="22"/>
                <w:lang w:val="en-US"/>
              </w:rPr>
              <w:t xml:space="preserve">. </w:t>
            </w:r>
            <w:proofErr w:type="spellStart"/>
            <w:r w:rsidRPr="007E47B2">
              <w:rPr>
                <w:color w:val="000000"/>
                <w:sz w:val="22"/>
                <w:szCs w:val="22"/>
                <w:lang w:val="en-US"/>
              </w:rPr>
              <w:t>Tipuri</w:t>
            </w:r>
            <w:proofErr w:type="spellEnd"/>
            <w:r w:rsidRPr="007E47B2">
              <w:rPr>
                <w:color w:val="000000"/>
                <w:sz w:val="22"/>
                <w:szCs w:val="22"/>
                <w:lang w:val="en-US"/>
              </w:rPr>
              <w:t xml:space="preserve"> de </w:t>
            </w:r>
            <w:proofErr w:type="spellStart"/>
            <w:r w:rsidRPr="007E47B2">
              <w:rPr>
                <w:color w:val="000000"/>
                <w:sz w:val="22"/>
                <w:szCs w:val="22"/>
                <w:lang w:val="en-US"/>
              </w:rPr>
              <w:t>reacții</w:t>
            </w:r>
            <w:proofErr w:type="spellEnd"/>
            <w:r w:rsidRPr="007E47B2">
              <w:rPr>
                <w:color w:val="000000"/>
                <w:sz w:val="22"/>
                <w:szCs w:val="22"/>
                <w:lang w:val="en-US"/>
              </w:rPr>
              <w:t xml:space="preserve"> </w:t>
            </w:r>
            <w:proofErr w:type="spellStart"/>
            <w:r w:rsidRPr="007E47B2">
              <w:rPr>
                <w:color w:val="000000"/>
                <w:sz w:val="22"/>
                <w:szCs w:val="22"/>
                <w:lang w:val="en-US"/>
              </w:rPr>
              <w:t>exogene</w:t>
            </w:r>
            <w:proofErr w:type="spellEnd"/>
            <w:r w:rsidRPr="007E47B2">
              <w:rPr>
                <w:color w:val="000000"/>
                <w:sz w:val="22"/>
                <w:szCs w:val="22"/>
                <w:lang w:val="en-US"/>
              </w:rPr>
              <w:t xml:space="preserve">. </w:t>
            </w:r>
            <w:proofErr w:type="spellStart"/>
            <w:r w:rsidRPr="007E47B2">
              <w:rPr>
                <w:color w:val="000000"/>
                <w:sz w:val="22"/>
                <w:szCs w:val="22"/>
                <w:lang w:val="en-US"/>
              </w:rPr>
              <w:t>Reacții</w:t>
            </w:r>
            <w:proofErr w:type="spellEnd"/>
            <w:r w:rsidRPr="007E47B2">
              <w:rPr>
                <w:color w:val="000000"/>
                <w:sz w:val="22"/>
                <w:szCs w:val="22"/>
                <w:lang w:val="en-US"/>
              </w:rPr>
              <w:t xml:space="preserve"> </w:t>
            </w:r>
            <w:proofErr w:type="spellStart"/>
            <w:r w:rsidRPr="007E47B2">
              <w:rPr>
                <w:color w:val="000000"/>
                <w:sz w:val="22"/>
                <w:szCs w:val="22"/>
                <w:lang w:val="en-US"/>
              </w:rPr>
              <w:t>exogene</w:t>
            </w:r>
            <w:proofErr w:type="spellEnd"/>
            <w:r w:rsidRPr="007E47B2">
              <w:rPr>
                <w:color w:val="000000"/>
                <w:sz w:val="22"/>
                <w:szCs w:val="22"/>
                <w:lang w:val="en-US"/>
              </w:rPr>
              <w:t xml:space="preserve"> </w:t>
            </w:r>
            <w:proofErr w:type="spellStart"/>
            <w:r w:rsidRPr="007E47B2">
              <w:rPr>
                <w:color w:val="000000"/>
                <w:sz w:val="22"/>
                <w:szCs w:val="22"/>
                <w:lang w:val="en-US"/>
              </w:rPr>
              <w:t>nevrotice</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psihotice</w:t>
            </w:r>
            <w:proofErr w:type="spellEnd"/>
            <w:r w:rsidRPr="007E47B2">
              <w:rPr>
                <w:color w:val="000000"/>
                <w:sz w:val="22"/>
                <w:szCs w:val="22"/>
                <w:lang w:val="en-US"/>
              </w:rPr>
              <w:t xml:space="preserve">. </w:t>
            </w:r>
            <w:proofErr w:type="spellStart"/>
            <w:r w:rsidRPr="007E47B2">
              <w:rPr>
                <w:color w:val="000000"/>
                <w:sz w:val="22"/>
                <w:szCs w:val="22"/>
                <w:lang w:val="en-US"/>
              </w:rPr>
              <w:t>Factori</w:t>
            </w:r>
            <w:proofErr w:type="spellEnd"/>
            <w:r w:rsidRPr="007E47B2">
              <w:rPr>
                <w:color w:val="000000"/>
                <w:sz w:val="22"/>
                <w:szCs w:val="22"/>
                <w:lang w:val="en-US"/>
              </w:rPr>
              <w:t xml:space="preserve"> </w:t>
            </w:r>
            <w:proofErr w:type="spellStart"/>
            <w:r w:rsidRPr="007E47B2">
              <w:rPr>
                <w:color w:val="000000"/>
                <w:sz w:val="22"/>
                <w:szCs w:val="22"/>
                <w:lang w:val="en-US"/>
              </w:rPr>
              <w:t>predispozanți</w:t>
            </w:r>
            <w:proofErr w:type="spellEnd"/>
            <w:r w:rsidRPr="007E47B2">
              <w:rPr>
                <w:color w:val="000000"/>
                <w:sz w:val="22"/>
                <w:szCs w:val="22"/>
                <w:lang w:val="en-US"/>
              </w:rPr>
              <w:t xml:space="preserve">, </w:t>
            </w:r>
            <w:proofErr w:type="spellStart"/>
            <w:r w:rsidRPr="007E47B2">
              <w:rPr>
                <w:color w:val="000000"/>
                <w:sz w:val="22"/>
                <w:szCs w:val="22"/>
                <w:lang w:val="en-US"/>
              </w:rPr>
              <w:t>declanșatori</w:t>
            </w:r>
            <w:proofErr w:type="spellEnd"/>
            <w:r w:rsidRPr="007E47B2">
              <w:rPr>
                <w:color w:val="000000"/>
                <w:sz w:val="22"/>
                <w:szCs w:val="22"/>
                <w:lang w:val="en-US"/>
              </w:rPr>
              <w:t xml:space="preserve"> </w:t>
            </w:r>
            <w:proofErr w:type="spellStart"/>
            <w:r w:rsidRPr="007E47B2">
              <w:rPr>
                <w:color w:val="000000"/>
                <w:sz w:val="22"/>
                <w:szCs w:val="22"/>
                <w:lang w:val="en-US"/>
              </w:rPr>
              <w:t>și</w:t>
            </w:r>
            <w:proofErr w:type="spellEnd"/>
            <w:r w:rsidRPr="007E47B2">
              <w:rPr>
                <w:color w:val="000000"/>
                <w:sz w:val="22"/>
                <w:szCs w:val="22"/>
                <w:lang w:val="en-US"/>
              </w:rPr>
              <w:t xml:space="preserve"> </w:t>
            </w:r>
            <w:proofErr w:type="spellStart"/>
            <w:r w:rsidRPr="007E47B2">
              <w:rPr>
                <w:color w:val="000000"/>
                <w:sz w:val="22"/>
                <w:szCs w:val="22"/>
                <w:lang w:val="en-US"/>
              </w:rPr>
              <w:t>structura</w:t>
            </w:r>
            <w:proofErr w:type="spellEnd"/>
            <w:r w:rsidRPr="007E47B2">
              <w:rPr>
                <w:color w:val="000000"/>
                <w:sz w:val="22"/>
                <w:szCs w:val="22"/>
                <w:lang w:val="en-US"/>
              </w:rPr>
              <w:t xml:space="preserve"> de </w:t>
            </w:r>
            <w:proofErr w:type="spellStart"/>
            <w:r w:rsidRPr="007E47B2">
              <w:rPr>
                <w:color w:val="000000"/>
                <w:sz w:val="22"/>
                <w:szCs w:val="22"/>
                <w:lang w:val="en-US"/>
              </w:rPr>
              <w:t>personalitate</w:t>
            </w:r>
            <w:proofErr w:type="spellEnd"/>
            <w:r w:rsidRPr="007E47B2">
              <w:rPr>
                <w:color w:val="000000"/>
                <w:sz w:val="22"/>
                <w:szCs w:val="22"/>
                <w:lang w:val="en-US"/>
              </w:rPr>
              <w:t xml:space="preserve">. </w:t>
            </w:r>
            <w:proofErr w:type="spellStart"/>
            <w:r w:rsidRPr="007E47B2">
              <w:rPr>
                <w:color w:val="000000"/>
                <w:sz w:val="22"/>
                <w:szCs w:val="22"/>
                <w:lang w:val="en-US"/>
              </w:rPr>
              <w:t>Rolul</w:t>
            </w:r>
            <w:proofErr w:type="spellEnd"/>
            <w:r w:rsidRPr="007E47B2">
              <w:rPr>
                <w:color w:val="000000"/>
                <w:sz w:val="22"/>
                <w:szCs w:val="22"/>
                <w:lang w:val="en-US"/>
              </w:rPr>
              <w:t xml:space="preserve"> </w:t>
            </w:r>
            <w:proofErr w:type="spellStart"/>
            <w:r w:rsidRPr="007E47B2">
              <w:rPr>
                <w:color w:val="000000"/>
                <w:sz w:val="22"/>
                <w:szCs w:val="22"/>
                <w:lang w:val="en-US"/>
              </w:rPr>
              <w:t>anxietății</w:t>
            </w:r>
            <w:proofErr w:type="spellEnd"/>
            <w:r w:rsidRPr="007E47B2">
              <w:rPr>
                <w:color w:val="000000"/>
                <w:sz w:val="22"/>
                <w:szCs w:val="22"/>
                <w:lang w:val="en-US"/>
              </w:rPr>
              <w:t xml:space="preserve"> </w:t>
            </w:r>
            <w:proofErr w:type="spellStart"/>
            <w:r w:rsidRPr="007E47B2">
              <w:rPr>
                <w:color w:val="000000"/>
                <w:sz w:val="22"/>
                <w:szCs w:val="22"/>
                <w:lang w:val="en-US"/>
              </w:rPr>
              <w:t>bazale</w:t>
            </w:r>
            <w:proofErr w:type="spellEnd"/>
            <w:r w:rsidRPr="007E47B2">
              <w:rPr>
                <w:color w:val="000000"/>
                <w:sz w:val="22"/>
                <w:szCs w:val="22"/>
                <w:lang w:val="en-US"/>
              </w:rPr>
              <w:t xml:space="preserve"> </w:t>
            </w:r>
            <w:proofErr w:type="spellStart"/>
            <w:r w:rsidRPr="007E47B2">
              <w:rPr>
                <w:color w:val="000000"/>
                <w:sz w:val="22"/>
                <w:szCs w:val="22"/>
                <w:lang w:val="en-US"/>
              </w:rPr>
              <w:t>în</w:t>
            </w:r>
            <w:proofErr w:type="spellEnd"/>
            <w:r w:rsidRPr="007E47B2">
              <w:rPr>
                <w:color w:val="000000"/>
                <w:sz w:val="22"/>
                <w:szCs w:val="22"/>
                <w:lang w:val="en-US"/>
              </w:rPr>
              <w:t xml:space="preserve"> </w:t>
            </w:r>
            <w:proofErr w:type="spellStart"/>
            <w:r w:rsidRPr="007E47B2">
              <w:rPr>
                <w:color w:val="000000"/>
                <w:sz w:val="22"/>
                <w:szCs w:val="22"/>
                <w:lang w:val="en-US"/>
              </w:rPr>
              <w:t>declanșarea</w:t>
            </w:r>
            <w:proofErr w:type="spellEnd"/>
            <w:r w:rsidRPr="007E47B2">
              <w:rPr>
                <w:color w:val="000000"/>
                <w:sz w:val="22"/>
                <w:szCs w:val="22"/>
                <w:lang w:val="en-US"/>
              </w:rPr>
              <w:t xml:space="preserve"> </w:t>
            </w:r>
            <w:proofErr w:type="spellStart"/>
            <w:r w:rsidRPr="007E47B2">
              <w:rPr>
                <w:color w:val="000000"/>
                <w:sz w:val="22"/>
                <w:szCs w:val="22"/>
                <w:lang w:val="en-US"/>
              </w:rPr>
              <w:t>reacțiilor</w:t>
            </w:r>
            <w:proofErr w:type="spellEnd"/>
            <w:r w:rsidRPr="007E47B2">
              <w:rPr>
                <w:color w:val="000000"/>
                <w:sz w:val="22"/>
                <w:szCs w:val="22"/>
                <w:lang w:val="en-US"/>
              </w:rPr>
              <w:t xml:space="preserve"> </w:t>
            </w:r>
            <w:proofErr w:type="spellStart"/>
            <w:r w:rsidRPr="007E47B2">
              <w:rPr>
                <w:color w:val="000000"/>
                <w:sz w:val="22"/>
                <w:szCs w:val="22"/>
                <w:lang w:val="en-US"/>
              </w:rPr>
              <w:t>ex</w:t>
            </w:r>
            <w:r w:rsidRPr="007E47B2">
              <w:rPr>
                <w:color w:val="000000"/>
                <w:sz w:val="22"/>
                <w:szCs w:val="22"/>
                <w:lang w:val="en-US"/>
              </w:rPr>
              <w:t>ogene</w:t>
            </w:r>
            <w:proofErr w:type="spellEnd"/>
            <w:r w:rsidRPr="007E47B2">
              <w:rPr>
                <w:color w:val="000000"/>
                <w:sz w:val="22"/>
                <w:szCs w:val="22"/>
                <w:lang w:val="en-US"/>
              </w:rPr>
              <w:t xml:space="preserve">. </w:t>
            </w:r>
            <w:proofErr w:type="spellStart"/>
            <w:r w:rsidRPr="007E47B2">
              <w:rPr>
                <w:color w:val="000000"/>
                <w:sz w:val="22"/>
                <w:szCs w:val="22"/>
              </w:rPr>
              <w:t>Contextul</w:t>
            </w:r>
            <w:proofErr w:type="spellEnd"/>
            <w:r w:rsidRPr="007E47B2">
              <w:rPr>
                <w:color w:val="000000"/>
                <w:sz w:val="22"/>
                <w:szCs w:val="22"/>
              </w:rPr>
              <w:t xml:space="preserve"> </w:t>
            </w:r>
            <w:proofErr w:type="spellStart"/>
            <w:r w:rsidRPr="007E47B2">
              <w:rPr>
                <w:color w:val="000000"/>
                <w:sz w:val="22"/>
                <w:szCs w:val="22"/>
              </w:rPr>
              <w:t>biopsihosocial</w:t>
            </w:r>
            <w:proofErr w:type="spellEnd"/>
            <w:r w:rsidRPr="007E47B2">
              <w:rPr>
                <w:color w:val="000000"/>
                <w:sz w:val="22"/>
                <w:szCs w:val="22"/>
              </w:rPr>
              <w:t xml:space="preserve"> </w:t>
            </w:r>
            <w:proofErr w:type="spellStart"/>
            <w:r w:rsidRPr="007E47B2">
              <w:rPr>
                <w:color w:val="000000"/>
                <w:sz w:val="22"/>
                <w:szCs w:val="22"/>
              </w:rPr>
              <w:t>in</w:t>
            </w:r>
            <w:proofErr w:type="spellEnd"/>
            <w:r w:rsidRPr="007E47B2">
              <w:rPr>
                <w:color w:val="000000"/>
                <w:sz w:val="22"/>
                <w:szCs w:val="22"/>
              </w:rPr>
              <w:t xml:space="preserve"> </w:t>
            </w:r>
            <w:proofErr w:type="spellStart"/>
            <w:r w:rsidRPr="007E47B2">
              <w:rPr>
                <w:color w:val="000000"/>
                <w:sz w:val="22"/>
                <w:szCs w:val="22"/>
              </w:rPr>
              <w:t>declansarea</w:t>
            </w:r>
            <w:proofErr w:type="spellEnd"/>
            <w:r w:rsidRPr="007E47B2">
              <w:rPr>
                <w:color w:val="000000"/>
                <w:sz w:val="22"/>
                <w:szCs w:val="22"/>
              </w:rPr>
              <w:t xml:space="preserve"> </w:t>
            </w:r>
            <w:proofErr w:type="spellStart"/>
            <w:r w:rsidRPr="007E47B2">
              <w:rPr>
                <w:color w:val="000000"/>
                <w:sz w:val="22"/>
                <w:szCs w:val="22"/>
              </w:rPr>
              <w:t>reacțiilor</w:t>
            </w:r>
            <w:proofErr w:type="spellEnd"/>
            <w:r w:rsidRPr="007E47B2">
              <w:rPr>
                <w:color w:val="000000"/>
                <w:sz w:val="22"/>
                <w:szCs w:val="22"/>
              </w:rPr>
              <w:t xml:space="preserve"> </w:t>
            </w:r>
            <w:proofErr w:type="spellStart"/>
            <w:r w:rsidRPr="007E47B2">
              <w:rPr>
                <w:color w:val="000000"/>
                <w:sz w:val="22"/>
                <w:szCs w:val="22"/>
              </w:rPr>
              <w:t>exogene</w:t>
            </w:r>
            <w:proofErr w:type="spellEnd"/>
            <w:r w:rsidRPr="007E47B2">
              <w:rPr>
                <w:color w:val="000000"/>
                <w:sz w:val="22"/>
                <w:szCs w:val="22"/>
              </w:rPr>
              <w:t xml:space="preserve">. </w:t>
            </w:r>
            <w:proofErr w:type="spellStart"/>
            <w:r w:rsidRPr="007E47B2">
              <w:rPr>
                <w:color w:val="000000"/>
                <w:sz w:val="22"/>
                <w:szCs w:val="22"/>
              </w:rPr>
              <w:t>Tipuri</w:t>
            </w:r>
            <w:proofErr w:type="spellEnd"/>
            <w:r w:rsidRPr="007E47B2">
              <w:rPr>
                <w:color w:val="000000"/>
                <w:sz w:val="22"/>
                <w:szCs w:val="22"/>
              </w:rPr>
              <w:t xml:space="preserve"> </w:t>
            </w:r>
            <w:proofErr w:type="spellStart"/>
            <w:r w:rsidRPr="007E47B2">
              <w:rPr>
                <w:color w:val="000000"/>
                <w:sz w:val="22"/>
                <w:szCs w:val="22"/>
              </w:rPr>
              <w:t>de</w:t>
            </w:r>
            <w:proofErr w:type="spellEnd"/>
            <w:r w:rsidRPr="007E47B2">
              <w:rPr>
                <w:color w:val="000000"/>
                <w:sz w:val="22"/>
                <w:szCs w:val="22"/>
              </w:rPr>
              <w:t xml:space="preserve"> </w:t>
            </w:r>
            <w:proofErr w:type="spellStart"/>
            <w:r w:rsidRPr="007E47B2">
              <w:rPr>
                <w:color w:val="000000"/>
                <w:sz w:val="22"/>
                <w:szCs w:val="22"/>
              </w:rPr>
              <w:t>intervenție</w:t>
            </w:r>
            <w:proofErr w:type="spellEnd"/>
            <w:r w:rsidRPr="007E47B2">
              <w:rPr>
                <w:color w:val="000000"/>
                <w:sz w:val="22"/>
                <w:szCs w:val="22"/>
              </w:rPr>
              <w:t>.</w:t>
            </w:r>
          </w:p>
        </w:tc>
      </w:tr>
    </w:tbl>
    <w:p w14:paraId="67C95161" w14:textId="77777777" w:rsidR="00D31BED" w:rsidRPr="000F08AD" w:rsidRDefault="00212A07">
      <w:pPr>
        <w:widowControl w:val="0"/>
        <w:spacing w:before="240" w:after="120"/>
        <w:ind w:left="284" w:hanging="284"/>
        <w:rPr>
          <w:color w:val="000000"/>
          <w:lang w:val="en-US"/>
        </w:rPr>
      </w:pPr>
      <w:r>
        <w:rPr>
          <w:b/>
          <w:caps/>
          <w:color w:val="000000"/>
          <w:lang w:val="ro-RO"/>
        </w:rPr>
        <w:t>V. sugestii metodologice de predare-învăţare-evaluare</w:t>
      </w:r>
    </w:p>
    <w:p w14:paraId="3143EA14" w14:textId="77777777" w:rsidR="00D31BED" w:rsidRPr="000F08AD" w:rsidRDefault="00212A07" w:rsidP="0001053C">
      <w:pPr>
        <w:pStyle w:val="af4"/>
        <w:spacing w:before="120"/>
        <w:jc w:val="both"/>
        <w:rPr>
          <w:color w:val="000000"/>
          <w:lang w:val="en-US"/>
        </w:rPr>
      </w:pPr>
      <w:r>
        <w:rPr>
          <w:b/>
          <w:i/>
          <w:color w:val="000000"/>
          <w:lang w:val="ro-RO"/>
        </w:rPr>
        <w:t>Metode de predare și învățare utilizate</w:t>
      </w:r>
    </w:p>
    <w:p w14:paraId="1577D410" w14:textId="77777777" w:rsidR="00D31BED" w:rsidRPr="000F08AD" w:rsidRDefault="00212A07" w:rsidP="0001053C">
      <w:pPr>
        <w:pStyle w:val="af4"/>
        <w:numPr>
          <w:ilvl w:val="0"/>
          <w:numId w:val="1"/>
        </w:numPr>
        <w:rPr>
          <w:color w:val="000000"/>
          <w:lang w:val="en-US"/>
        </w:rPr>
      </w:pPr>
      <w:proofErr w:type="spellStart"/>
      <w:r>
        <w:rPr>
          <w:color w:val="000000" w:themeColor="text1"/>
          <w:lang w:val="en-US"/>
        </w:rPr>
        <w:t>Prezentarea</w:t>
      </w:r>
      <w:proofErr w:type="spellEnd"/>
      <w:r>
        <w:rPr>
          <w:color w:val="000000" w:themeColor="text1"/>
          <w:lang w:val="en-US"/>
        </w:rPr>
        <w:t xml:space="preserve"> </w:t>
      </w:r>
      <w:proofErr w:type="spellStart"/>
      <w:r>
        <w:rPr>
          <w:color w:val="000000" w:themeColor="text1"/>
          <w:lang w:val="en-US"/>
        </w:rPr>
        <w:t>prelegerilor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format Power Point </w:t>
      </w:r>
    </w:p>
    <w:p w14:paraId="310F38A3" w14:textId="77777777" w:rsidR="00D31BED" w:rsidRDefault="00212A07" w:rsidP="0001053C">
      <w:pPr>
        <w:pStyle w:val="af4"/>
        <w:numPr>
          <w:ilvl w:val="0"/>
          <w:numId w:val="1"/>
        </w:numPr>
        <w:rPr>
          <w:color w:val="000000"/>
        </w:rPr>
      </w:pPr>
      <w:proofErr w:type="spellStart"/>
      <w:r>
        <w:rPr>
          <w:color w:val="000000" w:themeColor="text1"/>
          <w:lang w:val="en-US"/>
        </w:rPr>
        <w:t>Prezentarea</w:t>
      </w:r>
      <w:proofErr w:type="spellEnd"/>
      <w:r>
        <w:rPr>
          <w:color w:val="000000" w:themeColor="text1"/>
          <w:lang w:val="en-US"/>
        </w:rPr>
        <w:t xml:space="preserve"> de </w:t>
      </w:r>
      <w:proofErr w:type="spellStart"/>
      <w:r>
        <w:rPr>
          <w:color w:val="000000" w:themeColor="text1"/>
          <w:lang w:val="en-US"/>
        </w:rPr>
        <w:t>cazuri</w:t>
      </w:r>
      <w:proofErr w:type="spellEnd"/>
      <w:r>
        <w:rPr>
          <w:color w:val="000000" w:themeColor="text1"/>
          <w:lang w:val="en-US"/>
        </w:rPr>
        <w:t xml:space="preserve"> </w:t>
      </w:r>
      <w:proofErr w:type="spellStart"/>
      <w:r>
        <w:rPr>
          <w:color w:val="000000" w:themeColor="text1"/>
          <w:lang w:val="en-US"/>
        </w:rPr>
        <w:t>clinice</w:t>
      </w:r>
      <w:proofErr w:type="spellEnd"/>
    </w:p>
    <w:p w14:paraId="2FFCA25A" w14:textId="77777777" w:rsidR="00D31BED" w:rsidRPr="000F08AD" w:rsidRDefault="00212A07" w:rsidP="0001053C">
      <w:pPr>
        <w:pStyle w:val="af4"/>
        <w:numPr>
          <w:ilvl w:val="0"/>
          <w:numId w:val="1"/>
        </w:numPr>
        <w:jc w:val="both"/>
        <w:rPr>
          <w:color w:val="000000"/>
          <w:lang w:val="en-US"/>
        </w:rPr>
      </w:pPr>
      <w:proofErr w:type="spellStart"/>
      <w:r>
        <w:rPr>
          <w:color w:val="000000" w:themeColor="text1"/>
          <w:lang w:val="en-US"/>
        </w:rPr>
        <w:t>Rezolvarea</w:t>
      </w:r>
      <w:proofErr w:type="spellEnd"/>
      <w:r>
        <w:rPr>
          <w:color w:val="000000" w:themeColor="text1"/>
          <w:lang w:val="en-US"/>
        </w:rPr>
        <w:t xml:space="preserve"> la </w:t>
      </w:r>
      <w:proofErr w:type="spellStart"/>
      <w:r>
        <w:rPr>
          <w:color w:val="000000" w:themeColor="text1"/>
          <w:lang w:val="en-US"/>
        </w:rPr>
        <w:t>seminare</w:t>
      </w:r>
      <w:proofErr w:type="spellEnd"/>
      <w:r>
        <w:rPr>
          <w:color w:val="000000" w:themeColor="text1"/>
          <w:lang w:val="en-US"/>
        </w:rPr>
        <w:t xml:space="preserve"> a </w:t>
      </w:r>
      <w:proofErr w:type="spellStart"/>
      <w:r>
        <w:rPr>
          <w:color w:val="000000" w:themeColor="text1"/>
          <w:lang w:val="en-US"/>
        </w:rPr>
        <w:t>testelor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variante</w:t>
      </w:r>
      <w:proofErr w:type="spellEnd"/>
      <w:r>
        <w:rPr>
          <w:color w:val="000000" w:themeColor="text1"/>
          <w:lang w:val="en-US"/>
        </w:rPr>
        <w:t xml:space="preserve"> multiple cu </w:t>
      </w:r>
      <w:proofErr w:type="spellStart"/>
      <w:r>
        <w:rPr>
          <w:color w:val="000000" w:themeColor="text1"/>
          <w:lang w:val="en-US"/>
        </w:rPr>
        <w:t>comentarea</w:t>
      </w:r>
      <w:proofErr w:type="spellEnd"/>
      <w:r>
        <w:rPr>
          <w:color w:val="000000" w:themeColor="text1"/>
          <w:lang w:val="en-US"/>
        </w:rPr>
        <w:t xml:space="preserve"> </w:t>
      </w:r>
      <w:proofErr w:type="spellStart"/>
      <w:r>
        <w:rPr>
          <w:color w:val="000000" w:themeColor="text1"/>
          <w:lang w:val="en-US"/>
        </w:rPr>
        <w:t>răspunsurilor</w:t>
      </w:r>
      <w:proofErr w:type="spellEnd"/>
      <w:r>
        <w:rPr>
          <w:color w:val="000000" w:themeColor="text1"/>
          <w:lang w:val="en-US"/>
        </w:rPr>
        <w:t>.</w:t>
      </w:r>
    </w:p>
    <w:p w14:paraId="09ED2812" w14:textId="77777777" w:rsidR="00D31BED" w:rsidRPr="000F08AD" w:rsidRDefault="00212A07" w:rsidP="0001053C">
      <w:pPr>
        <w:pStyle w:val="af4"/>
        <w:numPr>
          <w:ilvl w:val="0"/>
          <w:numId w:val="1"/>
        </w:numPr>
        <w:jc w:val="both"/>
        <w:rPr>
          <w:color w:val="000000"/>
          <w:lang w:val="en-US"/>
        </w:rPr>
      </w:pPr>
      <w:proofErr w:type="spellStart"/>
      <w:r>
        <w:rPr>
          <w:color w:val="000000" w:themeColor="text1"/>
          <w:lang w:val="en-US"/>
        </w:rPr>
        <w:t>Lucrul</w:t>
      </w:r>
      <w:proofErr w:type="spellEnd"/>
      <w:r>
        <w:rPr>
          <w:color w:val="000000" w:themeColor="text1"/>
          <w:lang w:val="en-US"/>
        </w:rPr>
        <w:t xml:space="preserve"> de </w:t>
      </w:r>
      <w:proofErr w:type="spellStart"/>
      <w:r>
        <w:rPr>
          <w:color w:val="000000" w:themeColor="text1"/>
          <w:lang w:val="en-US"/>
        </w:rPr>
        <w:t>sinestatator</w:t>
      </w:r>
      <w:proofErr w:type="spellEnd"/>
      <w:r>
        <w:rPr>
          <w:color w:val="000000" w:themeColor="text1"/>
          <w:lang w:val="en-US"/>
        </w:rPr>
        <w:t xml:space="preserve"> al </w:t>
      </w:r>
      <w:proofErr w:type="spellStart"/>
      <w:r>
        <w:rPr>
          <w:color w:val="000000" w:themeColor="text1"/>
          <w:lang w:val="en-US"/>
        </w:rPr>
        <w:t>cursantului</w:t>
      </w:r>
      <w:proofErr w:type="spellEnd"/>
      <w:r>
        <w:rPr>
          <w:color w:val="000000" w:themeColor="text1"/>
          <w:lang w:val="en-US"/>
        </w:rPr>
        <w:t xml:space="preserve"> -</w:t>
      </w:r>
      <w:proofErr w:type="spellStart"/>
      <w:r>
        <w:rPr>
          <w:color w:val="000000" w:themeColor="text1"/>
          <w:lang w:val="en-US"/>
        </w:rPr>
        <w:t>referat</w:t>
      </w:r>
      <w:proofErr w:type="spellEnd"/>
      <w:r>
        <w:rPr>
          <w:color w:val="000000" w:themeColor="text1"/>
          <w:lang w:val="en-US"/>
        </w:rPr>
        <w:t xml:space="preserve"> cu </w:t>
      </w:r>
      <w:proofErr w:type="spellStart"/>
      <w:r>
        <w:rPr>
          <w:color w:val="000000" w:themeColor="text1"/>
          <w:lang w:val="en-US"/>
        </w:rPr>
        <w:t>discuția</w:t>
      </w:r>
      <w:proofErr w:type="spellEnd"/>
      <w:r>
        <w:rPr>
          <w:color w:val="000000" w:themeColor="text1"/>
          <w:lang w:val="en-US"/>
        </w:rPr>
        <w:t xml:space="preserve"> </w:t>
      </w:r>
      <w:proofErr w:type="spellStart"/>
      <w:r>
        <w:rPr>
          <w:color w:val="000000" w:themeColor="text1"/>
          <w:lang w:val="en-US"/>
        </w:rPr>
        <w:t>temei</w:t>
      </w:r>
      <w:proofErr w:type="spellEnd"/>
      <w:r>
        <w:rPr>
          <w:color w:val="000000" w:themeColor="text1"/>
          <w:lang w:val="en-US"/>
        </w:rPr>
        <w:t xml:space="preserve"> </w:t>
      </w:r>
      <w:proofErr w:type="spellStart"/>
      <w:r>
        <w:rPr>
          <w:color w:val="000000" w:themeColor="text1"/>
          <w:lang w:val="en-US"/>
        </w:rPr>
        <w:t>abordate</w:t>
      </w:r>
      <w:proofErr w:type="spellEnd"/>
    </w:p>
    <w:p w14:paraId="6A26F80E" w14:textId="77777777" w:rsidR="00D31BED" w:rsidRPr="000F08AD" w:rsidRDefault="00212A07" w:rsidP="0001053C">
      <w:pPr>
        <w:pStyle w:val="af4"/>
        <w:numPr>
          <w:ilvl w:val="0"/>
          <w:numId w:val="1"/>
        </w:numPr>
        <w:jc w:val="both"/>
        <w:rPr>
          <w:color w:val="000000"/>
          <w:lang w:val="en-US"/>
        </w:rPr>
      </w:pPr>
      <w:proofErr w:type="spellStart"/>
      <w:r>
        <w:rPr>
          <w:color w:val="000000" w:themeColor="text1"/>
          <w:lang w:val="en-US"/>
        </w:rPr>
        <w:t>Studierea</w:t>
      </w:r>
      <w:proofErr w:type="spellEnd"/>
      <w:r>
        <w:rPr>
          <w:color w:val="000000" w:themeColor="text1"/>
          <w:lang w:val="en-US"/>
        </w:rPr>
        <w:t xml:space="preserve"> de </w:t>
      </w:r>
      <w:proofErr w:type="spellStart"/>
      <w:r>
        <w:rPr>
          <w:color w:val="000000" w:themeColor="text1"/>
          <w:lang w:val="en-US"/>
        </w:rPr>
        <w:t>sinestă</w:t>
      </w:r>
      <w:r>
        <w:rPr>
          <w:color w:val="000000" w:themeColor="text1"/>
          <w:lang w:val="en-US"/>
        </w:rPr>
        <w:t>tătoare</w:t>
      </w:r>
      <w:proofErr w:type="spellEnd"/>
      <w:r>
        <w:rPr>
          <w:color w:val="000000" w:themeColor="text1"/>
          <w:lang w:val="en-US"/>
        </w:rPr>
        <w:t xml:space="preserve"> a </w:t>
      </w:r>
      <w:proofErr w:type="spellStart"/>
      <w:r>
        <w:rPr>
          <w:color w:val="000000" w:themeColor="text1"/>
          <w:lang w:val="en-US"/>
        </w:rPr>
        <w:t>literaturii</w:t>
      </w:r>
      <w:proofErr w:type="spellEnd"/>
      <w:r>
        <w:rPr>
          <w:color w:val="000000" w:themeColor="text1"/>
          <w:lang w:val="en-US"/>
        </w:rPr>
        <w:t xml:space="preserve"> de </w:t>
      </w:r>
      <w:proofErr w:type="spellStart"/>
      <w:r>
        <w:rPr>
          <w:color w:val="000000" w:themeColor="text1"/>
          <w:lang w:val="en-US"/>
        </w:rPr>
        <w:t>specialitate</w:t>
      </w:r>
      <w:proofErr w:type="spellEnd"/>
      <w:r>
        <w:rPr>
          <w:color w:val="000000" w:themeColor="text1"/>
          <w:lang w:val="en-US"/>
        </w:rPr>
        <w:t>.</w:t>
      </w:r>
    </w:p>
    <w:p w14:paraId="74070FCB" w14:textId="77777777" w:rsidR="00D31BED" w:rsidRDefault="00212A07" w:rsidP="0001053C">
      <w:pPr>
        <w:pStyle w:val="af4"/>
        <w:spacing w:before="120"/>
        <w:jc w:val="both"/>
        <w:rPr>
          <w:color w:val="000000"/>
        </w:rPr>
      </w:pPr>
      <w:r>
        <w:rPr>
          <w:b/>
          <w:i/>
          <w:color w:val="000000"/>
          <w:lang w:val="ro-RO"/>
        </w:rPr>
        <w:t>Metode de evaluare:</w:t>
      </w:r>
    </w:p>
    <w:p w14:paraId="4DF5CF5D" w14:textId="77777777" w:rsidR="00D31BED" w:rsidRDefault="00212A07" w:rsidP="0001053C">
      <w:pPr>
        <w:pStyle w:val="af4"/>
        <w:widowControl w:val="0"/>
        <w:numPr>
          <w:ilvl w:val="0"/>
          <w:numId w:val="1"/>
        </w:numPr>
        <w:spacing w:before="120"/>
        <w:ind w:firstLine="0"/>
        <w:rPr>
          <w:color w:val="000000"/>
        </w:rPr>
      </w:pPr>
      <w:r>
        <w:rPr>
          <w:i/>
          <w:color w:val="000000"/>
          <w:lang w:val="ro-RO"/>
        </w:rPr>
        <w:t xml:space="preserve">Finală </w:t>
      </w:r>
    </w:p>
    <w:p w14:paraId="6A20FCEC" w14:textId="77777777" w:rsidR="00D31BED" w:rsidRPr="000F08AD" w:rsidRDefault="00212A07" w:rsidP="0001053C">
      <w:pPr>
        <w:pStyle w:val="af4"/>
        <w:widowControl w:val="0"/>
        <w:numPr>
          <w:ilvl w:val="0"/>
          <w:numId w:val="1"/>
        </w:numPr>
        <w:spacing w:before="120"/>
        <w:ind w:firstLine="0"/>
        <w:jc w:val="both"/>
        <w:rPr>
          <w:color w:val="000000"/>
          <w:lang w:val="en-US"/>
        </w:rPr>
      </w:pPr>
      <w:proofErr w:type="spellStart"/>
      <w:r>
        <w:rPr>
          <w:i/>
          <w:color w:val="000000" w:themeColor="text1"/>
          <w:lang w:val="en-US"/>
        </w:rPr>
        <w:t>Interviul</w:t>
      </w:r>
      <w:proofErr w:type="spellEnd"/>
      <w:r>
        <w:rPr>
          <w:i/>
          <w:color w:val="000000" w:themeColor="text1"/>
          <w:lang w:val="en-US"/>
        </w:rPr>
        <w:t xml:space="preserve"> verbal </w:t>
      </w:r>
      <w:proofErr w:type="spellStart"/>
      <w:r>
        <w:rPr>
          <w:i/>
          <w:color w:val="000000" w:themeColor="text1"/>
          <w:lang w:val="en-US"/>
        </w:rPr>
        <w:t>și</w:t>
      </w:r>
      <w:proofErr w:type="spellEnd"/>
      <w:r>
        <w:rPr>
          <w:i/>
          <w:color w:val="000000" w:themeColor="text1"/>
          <w:lang w:val="en-US"/>
        </w:rPr>
        <w:t xml:space="preserve"> </w:t>
      </w:r>
      <w:proofErr w:type="spellStart"/>
      <w:r>
        <w:rPr>
          <w:i/>
          <w:color w:val="000000" w:themeColor="text1"/>
          <w:lang w:val="en-US"/>
        </w:rPr>
        <w:t>teza</w:t>
      </w:r>
      <w:proofErr w:type="spellEnd"/>
      <w:r>
        <w:rPr>
          <w:i/>
          <w:color w:val="000000" w:themeColor="text1"/>
          <w:lang w:val="en-US"/>
        </w:rPr>
        <w:t xml:space="preserve"> de curs</w:t>
      </w:r>
    </w:p>
    <w:p w14:paraId="0E93D748" w14:textId="77777777" w:rsidR="00D31BED" w:rsidRDefault="00D31BED">
      <w:pPr>
        <w:widowControl w:val="0"/>
        <w:ind w:firstLine="567"/>
        <w:jc w:val="both"/>
        <w:rPr>
          <w:bCs/>
          <w:color w:val="000000"/>
          <w:lang w:val="ro-RO"/>
        </w:rPr>
      </w:pPr>
    </w:p>
    <w:p w14:paraId="58B6AE0F" w14:textId="77777777" w:rsidR="00D31BED" w:rsidRDefault="00212A07">
      <w:pPr>
        <w:widowControl w:val="0"/>
        <w:ind w:firstLine="567"/>
        <w:jc w:val="both"/>
        <w:rPr>
          <w:color w:val="000000"/>
        </w:rPr>
      </w:pPr>
      <w:r>
        <w:rPr>
          <w:b/>
          <w:caps/>
          <w:color w:val="000000"/>
          <w:lang w:val="ro-RO"/>
        </w:rPr>
        <w:t>VI. Bibliografia recomandată:</w:t>
      </w:r>
    </w:p>
    <w:p w14:paraId="73406B89" w14:textId="77777777" w:rsidR="00D31BED" w:rsidRDefault="00212A07">
      <w:pPr>
        <w:pStyle w:val="af4"/>
        <w:numPr>
          <w:ilvl w:val="0"/>
          <w:numId w:val="4"/>
        </w:numPr>
        <w:spacing w:after="160" w:line="254" w:lineRule="auto"/>
        <w:jc w:val="both"/>
        <w:rPr>
          <w:color w:val="000000"/>
        </w:rPr>
      </w:pPr>
      <w:r>
        <w:rPr>
          <w:b/>
          <w:color w:val="000000"/>
          <w:lang w:val="ro-RO"/>
        </w:rPr>
        <w:t>A. Obligatorie</w:t>
      </w:r>
    </w:p>
    <w:p w14:paraId="4DC460D4" w14:textId="77777777" w:rsidR="00D31BED" w:rsidRPr="000F08AD" w:rsidRDefault="00212A07" w:rsidP="0001053C">
      <w:pPr>
        <w:widowControl w:val="0"/>
        <w:numPr>
          <w:ilvl w:val="0"/>
          <w:numId w:val="5"/>
        </w:numPr>
        <w:rPr>
          <w:color w:val="000000"/>
          <w:lang w:val="en-US"/>
        </w:rPr>
      </w:pPr>
      <w:r>
        <w:rPr>
          <w:color w:val="000000"/>
          <w:lang w:val="fr-FR"/>
        </w:rPr>
        <w:t>Shorter Oxford Textbook of Psychiatry. SEVENTH EDITION. Oxford University Press 2018.</w:t>
      </w:r>
    </w:p>
    <w:p w14:paraId="01C3945D" w14:textId="77777777" w:rsidR="00D31BED" w:rsidRPr="000F08AD" w:rsidRDefault="00212A07" w:rsidP="0001053C">
      <w:pPr>
        <w:numPr>
          <w:ilvl w:val="0"/>
          <w:numId w:val="5"/>
        </w:numPr>
        <w:jc w:val="both"/>
        <w:rPr>
          <w:color w:val="000000"/>
          <w:lang w:val="en-US"/>
        </w:rPr>
      </w:pPr>
      <w:r>
        <w:rPr>
          <w:color w:val="000000"/>
          <w:lang w:val="ro-RO"/>
        </w:rPr>
        <w:lastRenderedPageBreak/>
        <w:t xml:space="preserve"> Kaplan </w:t>
      </w:r>
      <w:r>
        <w:rPr>
          <w:color w:val="000000"/>
          <w:lang w:val="en-US"/>
        </w:rPr>
        <w:t xml:space="preserve">&amp; </w:t>
      </w:r>
      <w:r>
        <w:rPr>
          <w:color w:val="000000"/>
          <w:lang w:val="ro-RO"/>
        </w:rPr>
        <w:t xml:space="preserve">Sadock -  Comprehensive Textbook of Psychiatry Ed. 7, Lippincott Wiliams </w:t>
      </w:r>
      <w:r>
        <w:rPr>
          <w:color w:val="000000"/>
          <w:lang w:val="en-US"/>
        </w:rPr>
        <w:t>&amp; Wilkins, Baltimore (2000).</w:t>
      </w:r>
    </w:p>
    <w:p w14:paraId="471F641D" w14:textId="77777777" w:rsidR="00D31BED" w:rsidRDefault="00212A07" w:rsidP="0001053C">
      <w:pPr>
        <w:numPr>
          <w:ilvl w:val="0"/>
          <w:numId w:val="5"/>
        </w:numPr>
        <w:jc w:val="both"/>
        <w:rPr>
          <w:color w:val="000000"/>
        </w:rPr>
      </w:pPr>
      <w:r>
        <w:rPr>
          <w:color w:val="000000" w:themeColor="text1"/>
          <w:lang w:val="ro-RO"/>
        </w:rPr>
        <w:t xml:space="preserve">Nacu Anatol et al. Manual de Psihiatrie. Chișinău: S. n., 2021 (Tipogr. </w:t>
      </w:r>
      <w:r>
        <w:rPr>
          <w:color w:val="000000" w:themeColor="text1"/>
          <w:lang w:val="en-US"/>
        </w:rPr>
        <w:t>“</w:t>
      </w:r>
      <w:r>
        <w:rPr>
          <w:color w:val="000000" w:themeColor="text1"/>
          <w:lang w:val="ro-RO"/>
        </w:rPr>
        <w:t>Bons Offices</w:t>
      </w:r>
      <w:r>
        <w:rPr>
          <w:color w:val="000000" w:themeColor="text1"/>
          <w:lang w:val="en-US"/>
        </w:rPr>
        <w:t>”). 647 p.</w:t>
      </w:r>
    </w:p>
    <w:p w14:paraId="1A508C73" w14:textId="77777777" w:rsidR="00D31BED" w:rsidRDefault="00212A07" w:rsidP="0001053C">
      <w:pPr>
        <w:numPr>
          <w:ilvl w:val="0"/>
          <w:numId w:val="5"/>
        </w:numPr>
        <w:jc w:val="both"/>
        <w:rPr>
          <w:color w:val="000000"/>
        </w:rPr>
      </w:pPr>
      <w:r>
        <w:rPr>
          <w:color w:val="000000"/>
          <w:lang w:val="ro-RO"/>
        </w:rPr>
        <w:t xml:space="preserve">Constantin Enachescu . Tratat de </w:t>
      </w:r>
      <w:r>
        <w:rPr>
          <w:color w:val="000000"/>
          <w:lang w:val="ro-RO"/>
        </w:rPr>
        <w:t>psihopatologie. Polirom, 2007.</w:t>
      </w:r>
    </w:p>
    <w:p w14:paraId="1F28CF14" w14:textId="77777777" w:rsidR="00D31BED" w:rsidRPr="000F08AD" w:rsidRDefault="00212A07" w:rsidP="0001053C">
      <w:pPr>
        <w:numPr>
          <w:ilvl w:val="0"/>
          <w:numId w:val="5"/>
        </w:numPr>
        <w:jc w:val="both"/>
        <w:rPr>
          <w:color w:val="000000"/>
          <w:lang w:val="en-US"/>
        </w:rPr>
      </w:pPr>
      <w:r>
        <w:rPr>
          <w:color w:val="000000"/>
          <w:lang w:val="ro-RO"/>
        </w:rPr>
        <w:t>STEP 2 CK Lecture Notes 2018 Psychiatry, Epidemiology, Ethics, Patient Safety. Kaplan medical. Published b</w:t>
      </w:r>
      <w:r>
        <w:rPr>
          <w:color w:val="000000"/>
          <w:lang w:val="ro-RO"/>
        </w:rPr>
        <w:t>y Kaplan Medical, a division of Kaplan, Inc. 750 Third Avenue New York, NY 10017.</w:t>
      </w:r>
    </w:p>
    <w:p w14:paraId="7B9CE7B0" w14:textId="77777777" w:rsidR="00D31BED" w:rsidRPr="000F08AD" w:rsidRDefault="00212A07" w:rsidP="0001053C">
      <w:pPr>
        <w:numPr>
          <w:ilvl w:val="0"/>
          <w:numId w:val="5"/>
        </w:numPr>
        <w:jc w:val="both"/>
        <w:rPr>
          <w:color w:val="000000"/>
          <w:lang w:val="en-US"/>
        </w:rPr>
      </w:pPr>
      <w:r>
        <w:rPr>
          <w:color w:val="000000"/>
          <w:lang w:val="fr-FR"/>
        </w:rPr>
        <w:t>Sindroame Ratacitoare/ Florin Tudose,</w:t>
      </w:r>
      <w:r>
        <w:rPr>
          <w:color w:val="000000"/>
          <w:lang w:val="fr-FR"/>
        </w:rPr>
        <w:t xml:space="preserve"> Catalina Tudose, Andreia Vasilescu, Simona Tamasan - Bucuresti; Infomedica, 2005.</w:t>
      </w:r>
    </w:p>
    <w:p w14:paraId="4D713855" w14:textId="77777777" w:rsidR="00D31BED" w:rsidRDefault="00D31BED" w:rsidP="0001053C">
      <w:pPr>
        <w:ind w:left="720"/>
        <w:jc w:val="both"/>
        <w:rPr>
          <w:color w:val="000000" w:themeColor="text1"/>
          <w:lang w:val="en-US"/>
        </w:rPr>
      </w:pPr>
    </w:p>
    <w:p w14:paraId="0B8AF637" w14:textId="77777777" w:rsidR="00D31BED" w:rsidRPr="000F08AD" w:rsidRDefault="00212A07" w:rsidP="0001053C">
      <w:pPr>
        <w:numPr>
          <w:ilvl w:val="0"/>
          <w:numId w:val="5"/>
        </w:numPr>
        <w:jc w:val="both"/>
        <w:rPr>
          <w:color w:val="000000"/>
          <w:lang w:val="en-US"/>
        </w:rPr>
      </w:pPr>
      <w:r>
        <w:rPr>
          <w:iCs/>
          <w:color w:val="000000" w:themeColor="text1"/>
          <w:lang w:val="en-US"/>
        </w:rPr>
        <w:t xml:space="preserve">Manual de diagnostic </w:t>
      </w:r>
      <w:proofErr w:type="spellStart"/>
      <w:r>
        <w:rPr>
          <w:iCs/>
          <w:color w:val="000000" w:themeColor="text1"/>
          <w:lang w:val="en-US"/>
        </w:rPr>
        <w:t>și</w:t>
      </w:r>
      <w:proofErr w:type="spellEnd"/>
      <w:r>
        <w:rPr>
          <w:iCs/>
          <w:color w:val="000000" w:themeColor="text1"/>
          <w:lang w:val="en-US"/>
        </w:rPr>
        <w:t xml:space="preserve"> </w:t>
      </w:r>
      <w:proofErr w:type="spellStart"/>
      <w:r>
        <w:rPr>
          <w:iCs/>
          <w:color w:val="000000" w:themeColor="text1"/>
          <w:lang w:val="en-US"/>
        </w:rPr>
        <w:t>clasificare</w:t>
      </w:r>
      <w:proofErr w:type="spellEnd"/>
      <w:r>
        <w:rPr>
          <w:iCs/>
          <w:color w:val="000000" w:themeColor="text1"/>
          <w:lang w:val="en-US"/>
        </w:rPr>
        <w:t xml:space="preserve"> </w:t>
      </w:r>
      <w:proofErr w:type="spellStart"/>
      <w:r>
        <w:rPr>
          <w:iCs/>
          <w:color w:val="000000" w:themeColor="text1"/>
          <w:lang w:val="en-US"/>
        </w:rPr>
        <w:t>statitică</w:t>
      </w:r>
      <w:proofErr w:type="spellEnd"/>
      <w:r>
        <w:rPr>
          <w:iCs/>
          <w:color w:val="000000" w:themeColor="text1"/>
          <w:lang w:val="en-US"/>
        </w:rPr>
        <w:t xml:space="preserve"> a </w:t>
      </w:r>
      <w:proofErr w:type="spellStart"/>
      <w:r>
        <w:rPr>
          <w:iCs/>
          <w:color w:val="000000" w:themeColor="text1"/>
          <w:lang w:val="en-US"/>
        </w:rPr>
        <w:t>tulburărilor</w:t>
      </w:r>
      <w:proofErr w:type="spellEnd"/>
      <w:r>
        <w:rPr>
          <w:iCs/>
          <w:color w:val="000000" w:themeColor="text1"/>
          <w:lang w:val="en-US"/>
        </w:rPr>
        <w:t xml:space="preserve"> </w:t>
      </w:r>
      <w:proofErr w:type="spellStart"/>
      <w:r>
        <w:rPr>
          <w:iCs/>
          <w:color w:val="000000" w:themeColor="text1"/>
          <w:lang w:val="en-US"/>
        </w:rPr>
        <w:t>mintale</w:t>
      </w:r>
      <w:proofErr w:type="spellEnd"/>
      <w:r>
        <w:rPr>
          <w:iCs/>
          <w:color w:val="000000" w:themeColor="text1"/>
          <w:lang w:val="en-US"/>
        </w:rPr>
        <w:t xml:space="preserve">. </w:t>
      </w:r>
      <w:proofErr w:type="spellStart"/>
      <w:r>
        <w:rPr>
          <w:iCs/>
          <w:color w:val="000000" w:themeColor="text1"/>
          <w:lang w:val="en-US"/>
        </w:rPr>
        <w:t>Asociaţia</w:t>
      </w:r>
      <w:proofErr w:type="spellEnd"/>
      <w:r>
        <w:rPr>
          <w:iCs/>
          <w:color w:val="000000" w:themeColor="text1"/>
          <w:lang w:val="en-US"/>
        </w:rPr>
        <w:t xml:space="preserve"> </w:t>
      </w:r>
      <w:proofErr w:type="spellStart"/>
      <w:r>
        <w:rPr>
          <w:iCs/>
          <w:color w:val="000000" w:themeColor="text1"/>
          <w:lang w:val="en-US"/>
        </w:rPr>
        <w:t>Psihiatrică</w:t>
      </w:r>
      <w:proofErr w:type="spellEnd"/>
      <w:r>
        <w:rPr>
          <w:iCs/>
          <w:color w:val="000000" w:themeColor="text1"/>
          <w:lang w:val="en-US"/>
        </w:rPr>
        <w:t xml:space="preserve"> </w:t>
      </w:r>
      <w:proofErr w:type="spellStart"/>
      <w:r>
        <w:rPr>
          <w:iCs/>
          <w:color w:val="000000" w:themeColor="text1"/>
          <w:lang w:val="en-US"/>
        </w:rPr>
        <w:t>Americană</w:t>
      </w:r>
      <w:proofErr w:type="spellEnd"/>
      <w:r>
        <w:rPr>
          <w:iCs/>
          <w:color w:val="000000" w:themeColor="text1"/>
          <w:lang w:val="en-US"/>
        </w:rPr>
        <w:t xml:space="preserve">, </w:t>
      </w:r>
      <w:proofErr w:type="spellStart"/>
      <w:r>
        <w:rPr>
          <w:iCs/>
          <w:color w:val="000000" w:themeColor="text1"/>
          <w:lang w:val="en-US"/>
        </w:rPr>
        <w:t>Ediţia</w:t>
      </w:r>
      <w:proofErr w:type="spellEnd"/>
      <w:r>
        <w:rPr>
          <w:iCs/>
          <w:color w:val="000000" w:themeColor="text1"/>
          <w:lang w:val="en-US"/>
        </w:rPr>
        <w:t xml:space="preserve"> a 5-ea DSM V TM, </w:t>
      </w:r>
      <w:proofErr w:type="spellStart"/>
      <w:r>
        <w:rPr>
          <w:iCs/>
          <w:color w:val="000000" w:themeColor="text1"/>
          <w:lang w:val="en-US"/>
        </w:rPr>
        <w:t>Bucureşti</w:t>
      </w:r>
      <w:proofErr w:type="spellEnd"/>
      <w:r>
        <w:rPr>
          <w:iCs/>
          <w:color w:val="000000" w:themeColor="text1"/>
          <w:lang w:val="en-US"/>
        </w:rPr>
        <w:t xml:space="preserve">, </w:t>
      </w:r>
      <w:proofErr w:type="spellStart"/>
      <w:r>
        <w:rPr>
          <w:iCs/>
          <w:color w:val="000000" w:themeColor="text1"/>
          <w:lang w:val="en-US"/>
        </w:rPr>
        <w:t>Editursa</w:t>
      </w:r>
      <w:proofErr w:type="spellEnd"/>
      <w:r>
        <w:rPr>
          <w:iCs/>
          <w:color w:val="000000" w:themeColor="text1"/>
          <w:lang w:val="en-US"/>
        </w:rPr>
        <w:t xml:space="preserve"> </w:t>
      </w:r>
      <w:proofErr w:type="spellStart"/>
      <w:r>
        <w:rPr>
          <w:iCs/>
          <w:color w:val="000000" w:themeColor="text1"/>
          <w:lang w:val="en-US"/>
        </w:rPr>
        <w:t>Medicală</w:t>
      </w:r>
      <w:proofErr w:type="spellEnd"/>
      <w:r>
        <w:rPr>
          <w:iCs/>
          <w:color w:val="000000" w:themeColor="text1"/>
          <w:lang w:val="en-US"/>
        </w:rPr>
        <w:t xml:space="preserve"> </w:t>
      </w:r>
      <w:proofErr w:type="spellStart"/>
      <w:r>
        <w:rPr>
          <w:iCs/>
          <w:color w:val="000000" w:themeColor="text1"/>
          <w:lang w:val="en-US"/>
        </w:rPr>
        <w:t>Callisto</w:t>
      </w:r>
      <w:proofErr w:type="spellEnd"/>
      <w:r>
        <w:rPr>
          <w:iCs/>
          <w:color w:val="000000" w:themeColor="text1"/>
          <w:lang w:val="en-US"/>
        </w:rPr>
        <w:t xml:space="preserve">, 2016, </w:t>
      </w:r>
      <w:r>
        <w:rPr>
          <w:iCs/>
          <w:color w:val="000000" w:themeColor="text1"/>
          <w:lang w:val="en-US"/>
        </w:rPr>
        <w:t>947 p.</w:t>
      </w:r>
    </w:p>
    <w:p w14:paraId="6D144D95" w14:textId="77777777" w:rsidR="00D31BED" w:rsidRDefault="00212A07" w:rsidP="0001053C">
      <w:pPr>
        <w:numPr>
          <w:ilvl w:val="0"/>
          <w:numId w:val="5"/>
        </w:numPr>
        <w:jc w:val="both"/>
        <w:rPr>
          <w:color w:val="000000"/>
        </w:rPr>
      </w:pPr>
      <w:r>
        <w:rPr>
          <w:color w:val="000000" w:themeColor="text1"/>
          <w:lang w:val="ro-RO"/>
        </w:rPr>
        <w:t>Prelipceanu D., Mihailescu R., Teodorescu R. Tratat de sănătate mintală. Vol. 1., Bucureşti, ed. Enciclopedică, 2000, 622 p.</w:t>
      </w:r>
    </w:p>
    <w:p w14:paraId="3EF13069" w14:textId="77777777" w:rsidR="00D31BED" w:rsidRDefault="00212A07" w:rsidP="0001053C">
      <w:pPr>
        <w:widowControl w:val="0"/>
        <w:numPr>
          <w:ilvl w:val="0"/>
          <w:numId w:val="5"/>
        </w:numPr>
        <w:jc w:val="both"/>
        <w:rPr>
          <w:color w:val="000000"/>
        </w:rPr>
      </w:pPr>
      <w:r>
        <w:rPr>
          <w:color w:val="000000" w:themeColor="text1"/>
          <w:lang w:val="ro-RO"/>
        </w:rPr>
        <w:t>Тополянский В.Д.,  Струковская М.В. -  Психосоматические расстройства. М</w:t>
      </w:r>
      <w:r>
        <w:rPr>
          <w:color w:val="000000" w:themeColor="text1"/>
          <w:lang w:val="fr-FR"/>
        </w:rPr>
        <w:t>., 1985</w:t>
      </w:r>
    </w:p>
    <w:p w14:paraId="45DAF98C" w14:textId="77777777" w:rsidR="00D31BED" w:rsidRDefault="00212A07" w:rsidP="0001053C">
      <w:pPr>
        <w:widowControl w:val="0"/>
        <w:numPr>
          <w:ilvl w:val="0"/>
          <w:numId w:val="5"/>
        </w:numPr>
        <w:jc w:val="both"/>
        <w:rPr>
          <w:color w:val="000000"/>
        </w:rPr>
      </w:pPr>
      <w:r>
        <w:rPr>
          <w:color w:val="000000" w:themeColor="text1"/>
          <w:lang w:val="fr-FR"/>
        </w:rPr>
        <w:t>Пащенко С.З. Ипохондрические состояния. М</w:t>
      </w:r>
      <w:r>
        <w:rPr>
          <w:color w:val="000000" w:themeColor="text1"/>
          <w:lang w:val="en-US"/>
        </w:rPr>
        <w:t xml:space="preserve">., </w:t>
      </w:r>
      <w:r>
        <w:rPr>
          <w:color w:val="000000" w:themeColor="text1"/>
          <w:lang w:val="en-US"/>
        </w:rPr>
        <w:t>1958.</w:t>
      </w:r>
    </w:p>
    <w:p w14:paraId="7CA43BAF" w14:textId="77777777" w:rsidR="00D31BED" w:rsidRDefault="00D31BED" w:rsidP="0001053C">
      <w:pPr>
        <w:jc w:val="both"/>
        <w:rPr>
          <w:color w:val="000000"/>
          <w:lang w:val="ro-RO"/>
        </w:rPr>
      </w:pPr>
    </w:p>
    <w:p w14:paraId="4392A1E2" w14:textId="77777777" w:rsidR="00D31BED" w:rsidRDefault="00212A07" w:rsidP="0001053C">
      <w:pPr>
        <w:pStyle w:val="af4"/>
        <w:numPr>
          <w:ilvl w:val="0"/>
          <w:numId w:val="4"/>
        </w:numPr>
        <w:spacing w:after="160"/>
        <w:jc w:val="both"/>
        <w:rPr>
          <w:color w:val="000000"/>
        </w:rPr>
      </w:pPr>
      <w:r>
        <w:rPr>
          <w:b/>
          <w:color w:val="000000"/>
          <w:lang w:val="ro-RO"/>
        </w:rPr>
        <w:t>B. Suplimentară</w:t>
      </w:r>
    </w:p>
    <w:p w14:paraId="6B5937EF" w14:textId="77777777" w:rsidR="00D31BED" w:rsidRPr="000F08AD" w:rsidRDefault="00212A07" w:rsidP="0001053C">
      <w:pPr>
        <w:widowControl w:val="0"/>
        <w:rPr>
          <w:color w:val="000000"/>
          <w:lang w:val="en-US"/>
        </w:rPr>
      </w:pPr>
      <w:r>
        <w:rPr>
          <w:color w:val="000000"/>
        </w:rPr>
        <w:t xml:space="preserve">1. Десятников В.Ф., Сорокина Т.Т. Скрытая депрессия в </w:t>
      </w:r>
      <w:proofErr w:type="gramStart"/>
      <w:r>
        <w:rPr>
          <w:color w:val="000000"/>
        </w:rPr>
        <w:t>практике  врачей</w:t>
      </w:r>
      <w:proofErr w:type="gramEnd"/>
      <w:r>
        <w:rPr>
          <w:color w:val="000000"/>
        </w:rPr>
        <w:t>. Минск</w:t>
      </w:r>
      <w:r>
        <w:rPr>
          <w:color w:val="000000"/>
          <w:lang w:val="en-US"/>
        </w:rPr>
        <w:t>, 1981.</w:t>
      </w:r>
    </w:p>
    <w:p w14:paraId="58C3CE0C" w14:textId="77777777" w:rsidR="00D31BED" w:rsidRPr="000F08AD" w:rsidRDefault="00212A07" w:rsidP="0001053C">
      <w:pPr>
        <w:jc w:val="both"/>
        <w:rPr>
          <w:color w:val="000000"/>
          <w:lang w:val="en-US"/>
        </w:rPr>
      </w:pPr>
      <w:r>
        <w:rPr>
          <w:color w:val="000000"/>
          <w:lang w:val="ro-RO"/>
        </w:rPr>
        <w:t>2. Georgescu M.J. – Psihiatrie- Ghid practic (1998). 231-245.</w:t>
      </w:r>
    </w:p>
    <w:p w14:paraId="6AC496DF" w14:textId="2CDACFFF" w:rsidR="00D31BED" w:rsidRPr="000F08AD" w:rsidRDefault="00212A07" w:rsidP="0001053C">
      <w:pPr>
        <w:jc w:val="both"/>
        <w:rPr>
          <w:color w:val="000000"/>
          <w:lang w:val="en-US"/>
        </w:rPr>
      </w:pPr>
      <w:r>
        <w:rPr>
          <w:color w:val="000000"/>
          <w:lang w:val="ro-RO"/>
        </w:rPr>
        <w:t xml:space="preserve">3. </w:t>
      </w:r>
      <w:r>
        <w:rPr>
          <w:color w:val="000000"/>
          <w:lang w:val="ro-RO"/>
        </w:rPr>
        <w:t xml:space="preserve">Gheorghe M.D. – Bazele neurobiologice şi psihofarmacologice în depresie.-Medicina </w:t>
      </w:r>
      <w:r>
        <w:rPr>
          <w:color w:val="000000"/>
          <w:lang w:val="ro-RO"/>
        </w:rPr>
        <w:t>modernă (2002) vol. IX, nr. 6, 310-314.</w:t>
      </w:r>
    </w:p>
    <w:p w14:paraId="12DCD42A" w14:textId="77777777" w:rsidR="00D31BED" w:rsidRPr="000F08AD" w:rsidRDefault="00212A07" w:rsidP="0001053C">
      <w:pPr>
        <w:jc w:val="both"/>
        <w:rPr>
          <w:color w:val="000000"/>
          <w:lang w:val="en-US"/>
        </w:rPr>
      </w:pPr>
      <w:r>
        <w:rPr>
          <w:color w:val="000000"/>
          <w:lang w:val="en-US"/>
        </w:rPr>
        <w:t xml:space="preserve">4. </w:t>
      </w:r>
      <w:r>
        <w:rPr>
          <w:color w:val="000000"/>
          <w:lang w:val="ro-RO"/>
        </w:rPr>
        <w:t xml:space="preserve">Kaplan </w:t>
      </w:r>
      <w:r>
        <w:rPr>
          <w:color w:val="000000"/>
          <w:lang w:val="en-US"/>
        </w:rPr>
        <w:t xml:space="preserve">&amp; </w:t>
      </w:r>
      <w:r>
        <w:rPr>
          <w:color w:val="000000"/>
          <w:lang w:val="ro-RO"/>
        </w:rPr>
        <w:t xml:space="preserve">Sadock – Terapie Medicamentoasa în Psihiatrie, </w:t>
      </w:r>
      <w:proofErr w:type="gramStart"/>
      <w:r>
        <w:rPr>
          <w:color w:val="000000"/>
          <w:lang w:val="ro-RO"/>
        </w:rPr>
        <w:t>Ed.Medicala</w:t>
      </w:r>
      <w:proofErr w:type="gramEnd"/>
      <w:r>
        <w:rPr>
          <w:color w:val="000000"/>
          <w:lang w:val="ro-RO"/>
        </w:rPr>
        <w:t xml:space="preserve"> Callisto (2002).</w:t>
      </w:r>
    </w:p>
    <w:p w14:paraId="3CC3F8FE" w14:textId="77777777" w:rsidR="00D31BED" w:rsidRPr="000F08AD" w:rsidRDefault="00212A07" w:rsidP="0001053C">
      <w:pPr>
        <w:jc w:val="both"/>
        <w:rPr>
          <w:color w:val="000000"/>
          <w:lang w:val="en-US"/>
        </w:rPr>
      </w:pPr>
      <w:r>
        <w:rPr>
          <w:color w:val="000000"/>
          <w:lang w:val="ro-RO"/>
        </w:rPr>
        <w:t>5. Oancea C. – Tehnici de sfătuire/consiliere. Bucureşti (2002.)</w:t>
      </w:r>
    </w:p>
    <w:p w14:paraId="68FAA28C" w14:textId="183B0FD3" w:rsidR="00D31BED" w:rsidRDefault="00212A07" w:rsidP="0001053C">
      <w:pPr>
        <w:jc w:val="both"/>
        <w:rPr>
          <w:color w:val="000000"/>
        </w:rPr>
      </w:pPr>
      <w:r>
        <w:rPr>
          <w:color w:val="000000"/>
          <w:lang w:val="ro-RO"/>
        </w:rPr>
        <w:t>6. Gavril Cornuțîu. Breviar de psihiatrie. Oradea, 2003.</w:t>
      </w:r>
    </w:p>
    <w:sectPr w:rsidR="00D31BED">
      <w:headerReference w:type="default" r:id="rId8"/>
      <w:pgSz w:w="11906" w:h="16838"/>
      <w:pgMar w:top="1134" w:right="567" w:bottom="1276" w:left="1701" w:header="44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B524" w14:textId="77777777" w:rsidR="00212A07" w:rsidRDefault="00212A07">
      <w:r>
        <w:separator/>
      </w:r>
    </w:p>
  </w:endnote>
  <w:endnote w:type="continuationSeparator" w:id="0">
    <w:p w14:paraId="386112A4" w14:textId="77777777" w:rsidR="00212A07" w:rsidRDefault="0021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ragmatica">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3AE1" w14:textId="77777777" w:rsidR="00212A07" w:rsidRDefault="00212A07">
      <w:r>
        <w:separator/>
      </w:r>
    </w:p>
  </w:footnote>
  <w:footnote w:type="continuationSeparator" w:id="0">
    <w:p w14:paraId="1517302D" w14:textId="77777777" w:rsidR="00212A07" w:rsidRDefault="0021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CellMar>
        <w:left w:w="70" w:type="dxa"/>
        <w:right w:w="70" w:type="dxa"/>
      </w:tblCellMar>
      <w:tblLook w:val="0000" w:firstRow="0" w:lastRow="0" w:firstColumn="0" w:lastColumn="0" w:noHBand="0" w:noVBand="0"/>
    </w:tblPr>
    <w:tblGrid>
      <w:gridCol w:w="1856"/>
      <w:gridCol w:w="5248"/>
      <w:gridCol w:w="1264"/>
      <w:gridCol w:w="1272"/>
    </w:tblGrid>
    <w:tr w:rsidR="00D31BED" w14:paraId="3BEAB617" w14:textId="77777777">
      <w:trPr>
        <w:cantSplit/>
        <w:trHeight w:val="414"/>
        <w:tblHeader/>
      </w:trPr>
      <w:tc>
        <w:tcPr>
          <w:tcW w:w="1559" w:type="dxa"/>
          <w:vMerge w:val="restart"/>
          <w:tcBorders>
            <w:top w:val="single" w:sz="4" w:space="0" w:color="000000"/>
            <w:left w:val="single" w:sz="4" w:space="0" w:color="000000"/>
          </w:tcBorders>
        </w:tcPr>
        <w:p w14:paraId="0C37431F" w14:textId="77777777" w:rsidR="00D31BED" w:rsidRDefault="00212A07">
          <w:pPr>
            <w:pStyle w:val="af0"/>
            <w:ind w:left="830"/>
            <w:rPr>
              <w:rFonts w:ascii="Arial" w:hAnsi="Arial" w:cs="Arial"/>
            </w:rPr>
          </w:pPr>
          <w:r>
            <w:rPr>
              <w:noProof/>
            </w:rPr>
            <w:drawing>
              <wp:anchor distT="0" distB="0" distL="0" distR="0" simplePos="0" relativeHeight="11" behindDoc="1" locked="0" layoutInCell="1" allowOverlap="1" wp14:anchorId="5D749FAB" wp14:editId="5E1E58FB">
                <wp:simplePos x="0" y="0"/>
                <wp:positionH relativeFrom="column">
                  <wp:posOffset>127635</wp:posOffset>
                </wp:positionH>
                <wp:positionV relativeFrom="paragraph">
                  <wp:posOffset>98425</wp:posOffset>
                </wp:positionV>
                <wp:extent cx="542290" cy="816610"/>
                <wp:effectExtent l="0" t="0" r="0" b="0"/>
                <wp:wrapNone/>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8"/>
                        <pic:cNvPicPr>
                          <a:picLocks noChangeAspect="1" noChangeArrowheads="1"/>
                        </pic:cNvPicPr>
                      </pic:nvPicPr>
                      <pic:blipFill>
                        <a:blip r:embed="rId1"/>
                        <a:stretch>
                          <a:fillRect/>
                        </a:stretch>
                      </pic:blipFill>
                      <pic:spPr bwMode="auto">
                        <a:xfrm>
                          <a:off x="0" y="0"/>
                          <a:ext cx="542290" cy="816610"/>
                        </a:xfrm>
                        <a:prstGeom prst="rect">
                          <a:avLst/>
                        </a:prstGeom>
                      </pic:spPr>
                    </pic:pic>
                  </a:graphicData>
                </a:graphic>
              </wp:anchor>
            </w:drawing>
          </w:r>
          <w:r>
            <w:rPr>
              <w:noProof/>
            </w:rPr>
            <mc:AlternateContent>
              <mc:Choice Requires="wpg">
                <w:drawing>
                  <wp:inline distT="0" distB="0" distL="114300" distR="114300" wp14:anchorId="4D488AAC" wp14:editId="72FCBB21">
                    <wp:extent cx="562610" cy="817245"/>
                    <wp:effectExtent l="0" t="0" r="0" b="0"/>
                    <wp:docPr id="2" name="Полотно 19"/>
                    <wp:cNvGraphicFramePr/>
                    <a:graphic xmlns:a="http://schemas.openxmlformats.org/drawingml/2006/main">
                      <a:graphicData uri="http://schemas.microsoft.com/office/word/2010/wordprocessingGroup">
                        <wpg:wgp>
                          <wpg:cNvGrpSpPr/>
                          <wpg:grpSpPr>
                            <a:xfrm>
                              <a:off x="0" y="0"/>
                              <a:ext cx="561960" cy="816480"/>
                              <a:chOff x="0" y="0"/>
                              <a:chExt cx="0" cy="0"/>
                            </a:xfrm>
                          </wpg:grpSpPr>
                          <wps:wsp>
                            <wps:cNvPr id="3" name="Прямоугольник 3"/>
                            <wps:cNvSpPr/>
                            <wps:spPr>
                              <a:xfrm>
                                <a:off x="0" y="0"/>
                                <a:ext cx="561960" cy="81648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Полотно 19" editas="canvas" style="margin-left:0pt;margin-top:-64.35pt;width:44.25pt;height:64.3pt" coordorigin="0,-1287" coordsize="885,128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1287;width:884;height:1285;mso-position-vertical:top" type="shapetype_75">
                      <w10:wrap type="none"/>
                      <v:fill o:detectmouseclick="t" on="false"/>
                      <v:stroke color="#3465a4" joinstyle="round" endcap="flat"/>
                    </v:shape>
                  </v:group>
                </w:pict>
              </mc:Fallback>
            </mc:AlternateContent>
          </w:r>
        </w:p>
      </w:tc>
      <w:tc>
        <w:tcPr>
          <w:tcW w:w="5529" w:type="dxa"/>
          <w:vMerge w:val="restart"/>
          <w:tcBorders>
            <w:top w:val="single" w:sz="4" w:space="0" w:color="000000"/>
            <w:left w:val="single" w:sz="4" w:space="0" w:color="000000"/>
          </w:tcBorders>
          <w:vAlign w:val="center"/>
        </w:tcPr>
        <w:p w14:paraId="3F16A6D2" w14:textId="77777777" w:rsidR="00D31BED" w:rsidRDefault="00212A07">
          <w:pPr>
            <w:pStyle w:val="af0"/>
            <w:jc w:val="center"/>
            <w:rPr>
              <w:b/>
              <w:sz w:val="28"/>
              <w:szCs w:val="28"/>
              <w:lang w:val="it-IT"/>
            </w:rPr>
          </w:pPr>
          <w:r>
            <w:rPr>
              <w:b/>
              <w:caps/>
              <w:sz w:val="28"/>
              <w:szCs w:val="28"/>
              <w:lang w:val="it-IT"/>
            </w:rPr>
            <w:t xml:space="preserve">PEC 8.5.1 </w:t>
          </w:r>
          <w:r>
            <w:rPr>
              <w:b/>
              <w:sz w:val="28"/>
              <w:szCs w:val="28"/>
              <w:lang w:val="it-IT"/>
            </w:rPr>
            <w:t xml:space="preserve">PROGRAMA </w:t>
          </w:r>
        </w:p>
        <w:p w14:paraId="630AA6B8" w14:textId="77777777" w:rsidR="00D31BED" w:rsidRDefault="00212A07">
          <w:pPr>
            <w:pStyle w:val="af0"/>
            <w:jc w:val="center"/>
            <w:rPr>
              <w:b/>
              <w:caps/>
              <w:lang w:val="it-IT"/>
            </w:rPr>
          </w:pPr>
          <w:r>
            <w:rPr>
              <w:b/>
              <w:sz w:val="28"/>
              <w:szCs w:val="28"/>
              <w:lang w:val="it-IT"/>
            </w:rPr>
            <w:t>DE EDUCAŢIE CONTIN</w:t>
          </w:r>
          <w:r>
            <w:rPr>
              <w:b/>
              <w:sz w:val="28"/>
              <w:szCs w:val="28"/>
              <w:lang w:val="ro-RO"/>
            </w:rPr>
            <w:t>UĂ</w:t>
          </w:r>
        </w:p>
      </w:tc>
      <w:tc>
        <w:tcPr>
          <w:tcW w:w="1275" w:type="dxa"/>
          <w:tcBorders>
            <w:top w:val="single" w:sz="4" w:space="0" w:color="000000"/>
            <w:left w:val="single" w:sz="4" w:space="0" w:color="000000"/>
            <w:bottom w:val="single" w:sz="4" w:space="0" w:color="000000"/>
            <w:right w:val="single" w:sz="4" w:space="0" w:color="000000"/>
          </w:tcBorders>
          <w:vAlign w:val="center"/>
        </w:tcPr>
        <w:p w14:paraId="2AAAD848" w14:textId="77777777" w:rsidR="00D31BED" w:rsidRDefault="00212A07">
          <w:pPr>
            <w:rPr>
              <w:rStyle w:val="a3"/>
              <w:lang w:val="ro-RO"/>
            </w:rPr>
          </w:pPr>
          <w:r>
            <w:rPr>
              <w:rStyle w:val="a3"/>
            </w:rPr>
            <w:t>R</w:t>
          </w:r>
          <w:proofErr w:type="spellStart"/>
          <w:r>
            <w:rPr>
              <w:rStyle w:val="a3"/>
              <w:lang w:val="en-US"/>
            </w:rPr>
            <w:t>edac</w:t>
          </w:r>
          <w:proofErr w:type="spellEnd"/>
          <w:r>
            <w:rPr>
              <w:rStyle w:val="a3"/>
              <w:lang w:val="ro-RO"/>
            </w:rPr>
            <w:t>ţia:</w:t>
          </w:r>
        </w:p>
      </w:tc>
      <w:tc>
        <w:tcPr>
          <w:tcW w:w="1276" w:type="dxa"/>
          <w:tcBorders>
            <w:top w:val="single" w:sz="4" w:space="0" w:color="000000"/>
            <w:left w:val="single" w:sz="4" w:space="0" w:color="000000"/>
            <w:bottom w:val="single" w:sz="4" w:space="0" w:color="000000"/>
            <w:right w:val="single" w:sz="4" w:space="0" w:color="000000"/>
          </w:tcBorders>
          <w:vAlign w:val="center"/>
        </w:tcPr>
        <w:p w14:paraId="77380A29" w14:textId="77777777" w:rsidR="00D31BED" w:rsidRDefault="00212A07">
          <w:pPr>
            <w:pStyle w:val="PaginaIntestazione"/>
            <w:jc w:val="left"/>
            <w:rPr>
              <w:rStyle w:val="a3"/>
              <w:b/>
              <w:sz w:val="24"/>
              <w:szCs w:val="24"/>
            </w:rPr>
          </w:pPr>
          <w:r>
            <w:rPr>
              <w:rStyle w:val="a3"/>
              <w:b/>
              <w:sz w:val="24"/>
              <w:szCs w:val="24"/>
            </w:rPr>
            <w:t>09</w:t>
          </w:r>
        </w:p>
      </w:tc>
    </w:tr>
    <w:tr w:rsidR="00D31BED" w14:paraId="39402F42" w14:textId="77777777">
      <w:trPr>
        <w:cantSplit/>
        <w:trHeight w:val="382"/>
        <w:tblHeader/>
      </w:trPr>
      <w:tc>
        <w:tcPr>
          <w:tcW w:w="1559" w:type="dxa"/>
          <w:vMerge/>
          <w:tcBorders>
            <w:left w:val="single" w:sz="4" w:space="0" w:color="000000"/>
          </w:tcBorders>
        </w:tcPr>
        <w:p w14:paraId="3658591D" w14:textId="77777777" w:rsidR="00D31BED" w:rsidRDefault="00D31BED">
          <w:pPr>
            <w:pStyle w:val="af0"/>
            <w:ind w:left="830"/>
            <w:rPr>
              <w:sz w:val="16"/>
              <w:szCs w:val="16"/>
              <w:lang w:val="ro-RO"/>
            </w:rPr>
          </w:pPr>
        </w:p>
      </w:tc>
      <w:tc>
        <w:tcPr>
          <w:tcW w:w="5529" w:type="dxa"/>
          <w:vMerge/>
          <w:tcBorders>
            <w:left w:val="single" w:sz="4" w:space="0" w:color="000000"/>
          </w:tcBorders>
          <w:vAlign w:val="center"/>
        </w:tcPr>
        <w:p w14:paraId="765F6F52" w14:textId="77777777" w:rsidR="00D31BED" w:rsidRDefault="00D31BED">
          <w:pPr>
            <w:pStyle w:val="af0"/>
            <w:jc w:val="center"/>
            <w:rPr>
              <w:b/>
              <w:caps/>
              <w:lang w:val="it-IT"/>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3E890F" w14:textId="77777777" w:rsidR="00D31BED" w:rsidRDefault="00212A07">
          <w:pPr>
            <w:rPr>
              <w:rStyle w:val="a3"/>
            </w:rPr>
          </w:pPr>
          <w:r>
            <w:rPr>
              <w:rStyle w:val="a3"/>
            </w:rPr>
            <w:t>D</w:t>
          </w:r>
          <w:r>
            <w:rPr>
              <w:rStyle w:val="a3"/>
              <w:lang w:val="ro-RO"/>
            </w:rPr>
            <w:t>ata</w:t>
          </w:r>
          <w:r>
            <w:rPr>
              <w:rStyle w:val="a3"/>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81CF06B" w14:textId="77777777" w:rsidR="00D31BED" w:rsidRDefault="00212A07">
          <w:pPr>
            <w:pStyle w:val="PaginaIntestazione"/>
            <w:jc w:val="left"/>
            <w:rPr>
              <w:rStyle w:val="a3"/>
              <w:b/>
              <w:sz w:val="24"/>
              <w:szCs w:val="24"/>
            </w:rPr>
          </w:pPr>
          <w:r>
            <w:rPr>
              <w:rStyle w:val="a3"/>
              <w:b/>
              <w:sz w:val="24"/>
              <w:szCs w:val="24"/>
            </w:rPr>
            <w:t>08.09.2021</w:t>
          </w:r>
        </w:p>
      </w:tc>
    </w:tr>
    <w:tr w:rsidR="00D31BED" w14:paraId="4451169D" w14:textId="77777777">
      <w:trPr>
        <w:cantSplit/>
        <w:trHeight w:val="676"/>
        <w:tblHeader/>
      </w:trPr>
      <w:tc>
        <w:tcPr>
          <w:tcW w:w="1559" w:type="dxa"/>
          <w:vMerge/>
          <w:tcBorders>
            <w:left w:val="single" w:sz="4" w:space="0" w:color="000000"/>
            <w:bottom w:val="single" w:sz="4" w:space="0" w:color="000000"/>
          </w:tcBorders>
        </w:tcPr>
        <w:p w14:paraId="6E61D083" w14:textId="77777777" w:rsidR="00D31BED" w:rsidRDefault="00D31BED">
          <w:pPr>
            <w:pStyle w:val="af0"/>
            <w:ind w:left="830"/>
            <w:rPr>
              <w:sz w:val="16"/>
              <w:szCs w:val="16"/>
              <w:lang w:val="ro-RO"/>
            </w:rPr>
          </w:pPr>
        </w:p>
      </w:tc>
      <w:tc>
        <w:tcPr>
          <w:tcW w:w="5529" w:type="dxa"/>
          <w:vMerge/>
          <w:tcBorders>
            <w:left w:val="single" w:sz="4" w:space="0" w:color="000000"/>
            <w:bottom w:val="single" w:sz="4" w:space="0" w:color="000000"/>
          </w:tcBorders>
          <w:vAlign w:val="center"/>
        </w:tcPr>
        <w:p w14:paraId="3989341E" w14:textId="77777777" w:rsidR="00D31BED" w:rsidRDefault="00D31BED">
          <w:pPr>
            <w:pStyle w:val="af0"/>
            <w:jc w:val="center"/>
            <w:rPr>
              <w:b/>
              <w:caps/>
              <w:lang w:val="it-IT"/>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5FA1268F" w14:textId="77777777" w:rsidR="00D31BED" w:rsidRDefault="00212A07">
          <w:pPr>
            <w:jc w:val="center"/>
            <w:rPr>
              <w:rStyle w:val="a3"/>
            </w:rPr>
          </w:pPr>
          <w:proofErr w:type="spellStart"/>
          <w:r>
            <w:rPr>
              <w:rStyle w:val="a3"/>
            </w:rPr>
            <w:t>Pag</w:t>
          </w:r>
          <w:proofErr w:type="spellEnd"/>
          <w:r>
            <w:rPr>
              <w:rStyle w:val="a3"/>
            </w:rPr>
            <w:t xml:space="preserve">. </w:t>
          </w:r>
          <w:r>
            <w:rPr>
              <w:b/>
              <w:bCs/>
            </w:rPr>
            <w:fldChar w:fldCharType="begin"/>
          </w:r>
          <w:r>
            <w:rPr>
              <w:b/>
              <w:bCs/>
            </w:rPr>
            <w:instrText>PAGE</w:instrText>
          </w:r>
          <w:r>
            <w:rPr>
              <w:b/>
              <w:bCs/>
            </w:rPr>
            <w:fldChar w:fldCharType="separate"/>
          </w:r>
          <w:r>
            <w:rPr>
              <w:b/>
              <w:bCs/>
            </w:rPr>
            <w:t>10</w:t>
          </w:r>
          <w:r>
            <w:rPr>
              <w:b/>
              <w:bCs/>
            </w:rPr>
            <w:fldChar w:fldCharType="end"/>
          </w:r>
          <w:r>
            <w:rPr>
              <w:lang w:val="ro-RO"/>
            </w:rPr>
            <w:t>/</w:t>
          </w:r>
          <w:r>
            <w:rPr>
              <w:b/>
              <w:bCs/>
            </w:rPr>
            <w:fldChar w:fldCharType="begin"/>
          </w:r>
          <w:r>
            <w:rPr>
              <w:b/>
              <w:bCs/>
            </w:rPr>
            <w:instrText>NUMPAGES</w:instrText>
          </w:r>
          <w:r>
            <w:rPr>
              <w:b/>
              <w:bCs/>
            </w:rPr>
            <w:fldChar w:fldCharType="separate"/>
          </w:r>
          <w:r>
            <w:rPr>
              <w:b/>
              <w:bCs/>
            </w:rPr>
            <w:t>10</w:t>
          </w:r>
          <w:r>
            <w:rPr>
              <w:b/>
              <w:bCs/>
            </w:rPr>
            <w:fldChar w:fldCharType="end"/>
          </w:r>
        </w:p>
      </w:tc>
    </w:tr>
  </w:tbl>
  <w:p w14:paraId="75DD56A1" w14:textId="77777777" w:rsidR="00D31BED" w:rsidRDefault="00212A07">
    <w:pPr>
      <w:pStyle w:val="af0"/>
    </w:pPr>
    <w:r>
      <w:rPr>
        <w:noProof/>
      </w:rPr>
      <mc:AlternateContent>
        <mc:Choice Requires="wps">
          <w:drawing>
            <wp:anchor distT="0" distB="0" distL="0" distR="0" simplePos="0" relativeHeight="22" behindDoc="1" locked="0" layoutInCell="1" allowOverlap="1" wp14:anchorId="64A3C83D" wp14:editId="7A45B1AF">
              <wp:simplePos x="0" y="0"/>
              <wp:positionH relativeFrom="column">
                <wp:posOffset>-175260</wp:posOffset>
              </wp:positionH>
              <wp:positionV relativeFrom="paragraph">
                <wp:posOffset>-1036320</wp:posOffset>
              </wp:positionV>
              <wp:extent cx="6277610" cy="9944735"/>
              <wp:effectExtent l="0" t="0" r="28575" b="19050"/>
              <wp:wrapNone/>
              <wp:docPr id="4" name="Прямоугольник 17"/>
              <wp:cNvGraphicFramePr/>
              <a:graphic xmlns:a="http://schemas.openxmlformats.org/drawingml/2006/main">
                <a:graphicData uri="http://schemas.microsoft.com/office/word/2010/wordprocessingShape">
                  <wps:wsp>
                    <wps:cNvSpPr/>
                    <wps:spPr>
                      <a:xfrm>
                        <a:off x="0" y="0"/>
                        <a:ext cx="6276960" cy="994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7" stroked="t" style="position:absolute;margin-left:-13.8pt;margin-top:-81.6pt;width:494.2pt;height:782.95pt" wp14:anchorId="4B365FAC">
              <w10:wrap type="none"/>
              <v:fill o:detectmouseclick="t" on="false"/>
              <v:stroke color="black" weight="12600" joinstyle="miter" endcap="fla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CDD"/>
    <w:multiLevelType w:val="multilevel"/>
    <w:tmpl w:val="BDA27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AE30E1"/>
    <w:multiLevelType w:val="multilevel"/>
    <w:tmpl w:val="B0A40E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3B751B1"/>
    <w:multiLevelType w:val="multilevel"/>
    <w:tmpl w:val="62946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905679"/>
    <w:multiLevelType w:val="multilevel"/>
    <w:tmpl w:val="45E6F1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87F4CB0"/>
    <w:multiLevelType w:val="multilevel"/>
    <w:tmpl w:val="6E7282B6"/>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78DC6AC3"/>
    <w:multiLevelType w:val="multilevel"/>
    <w:tmpl w:val="07BE3D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1415043">
    <w:abstractNumId w:val="1"/>
  </w:num>
  <w:num w:numId="2" w16cid:durableId="1488521946">
    <w:abstractNumId w:val="3"/>
  </w:num>
  <w:num w:numId="3" w16cid:durableId="544635901">
    <w:abstractNumId w:val="2"/>
  </w:num>
  <w:num w:numId="4" w16cid:durableId="1801848853">
    <w:abstractNumId w:val="4"/>
  </w:num>
  <w:num w:numId="5" w16cid:durableId="427776137">
    <w:abstractNumId w:val="0"/>
  </w:num>
  <w:num w:numId="6" w16cid:durableId="1940793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ED"/>
    <w:rsid w:val="0001053C"/>
    <w:rsid w:val="000F08AD"/>
    <w:rsid w:val="00212A07"/>
    <w:rsid w:val="007E47B2"/>
    <w:rsid w:val="00D31BED"/>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69F7"/>
  <w15:docId w15:val="{B6693D6C-7D93-436C-ADBF-D0B33BF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710634"/>
    <w:rPr>
      <w:b/>
    </w:rPr>
  </w:style>
  <w:style w:type="character" w:customStyle="1" w:styleId="a4">
    <w:name w:val="Заголовок Знак"/>
    <w:qFormat/>
    <w:rsid w:val="008C7919"/>
    <w:rPr>
      <w:b/>
      <w:bCs/>
      <w:i/>
      <w:iCs/>
      <w:sz w:val="32"/>
      <w:szCs w:val="24"/>
      <w:lang w:val="ro-RO" w:eastAsia="ru-RU" w:bidi="ar-SA"/>
    </w:rPr>
  </w:style>
  <w:style w:type="character" w:customStyle="1" w:styleId="a5">
    <w:name w:val="Текст Знак"/>
    <w:qFormat/>
    <w:rsid w:val="00A80634"/>
    <w:rPr>
      <w:rFonts w:ascii="Courier New" w:hAnsi="Courier New"/>
      <w:lang w:val="ru-RU" w:eastAsia="ru-RU" w:bidi="ar-SA"/>
    </w:rPr>
  </w:style>
  <w:style w:type="character" w:customStyle="1" w:styleId="a6">
    <w:name w:val="Верхний колонтитул Знак"/>
    <w:uiPriority w:val="99"/>
    <w:qFormat/>
    <w:rsid w:val="00D8469F"/>
    <w:rPr>
      <w:sz w:val="24"/>
      <w:szCs w:val="24"/>
      <w:lang w:val="ru-RU" w:eastAsia="ru-RU"/>
    </w:rPr>
  </w:style>
  <w:style w:type="character" w:customStyle="1" w:styleId="a7">
    <w:name w:val="Текст выноски Знак"/>
    <w:qFormat/>
    <w:rsid w:val="00D8469F"/>
    <w:rPr>
      <w:rFonts w:ascii="Tahoma" w:hAnsi="Tahoma" w:cs="Tahoma"/>
      <w:sz w:val="16"/>
      <w:szCs w:val="16"/>
      <w:lang w:val="ru-RU" w:eastAsia="ru-RU"/>
    </w:rPr>
  </w:style>
  <w:style w:type="character" w:styleId="a8">
    <w:name w:val="Hyperlink"/>
    <w:basedOn w:val="a0"/>
    <w:uiPriority w:val="99"/>
    <w:semiHidden/>
    <w:unhideWhenUsed/>
    <w:rsid w:val="00F13A6F"/>
    <w:rPr>
      <w:color w:val="0563C1" w:themeColor="hyperlink"/>
      <w:u w:val="single"/>
    </w:rPr>
  </w:style>
  <w:style w:type="character" w:customStyle="1" w:styleId="apple-converted-space">
    <w:name w:val="apple-converted-space"/>
    <w:basedOn w:val="a0"/>
    <w:qFormat/>
    <w:rsid w:val="00F13A6F"/>
  </w:style>
  <w:style w:type="character" w:customStyle="1" w:styleId="a9">
    <w:name w:val="Основной текст Знак"/>
    <w:basedOn w:val="a0"/>
    <w:semiHidden/>
    <w:qFormat/>
    <w:rsid w:val="008B6444"/>
    <w:rPr>
      <w:sz w:val="24"/>
      <w:szCs w:val="24"/>
      <w:lang w:val="ru-RU" w:eastAsia="ru-RU"/>
    </w:rPr>
  </w:style>
  <w:style w:type="character" w:customStyle="1" w:styleId="NumberingSymbols">
    <w:name w:val="Numbering Symbols"/>
    <w:qFormat/>
  </w:style>
  <w:style w:type="paragraph" w:customStyle="1" w:styleId="Heading">
    <w:name w:val="Heading"/>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semiHidden/>
    <w:unhideWhenUsed/>
    <w:rsid w:val="008B6444"/>
    <w:pPr>
      <w:spacing w:after="12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0">
    <w:name w:val="Body Text 2"/>
    <w:basedOn w:val="a"/>
    <w:qFormat/>
    <w:rPr>
      <w:szCs w:val="20"/>
      <w:lang w:val="ro-RO"/>
    </w:rPr>
  </w:style>
  <w:style w:type="paragraph" w:customStyle="1" w:styleId="PRAG14">
    <w:name w:val="PRAG_14"/>
    <w:basedOn w:val="a"/>
    <w:qFormat/>
    <w:pPr>
      <w:jc w:val="both"/>
    </w:pPr>
    <w:rPr>
      <w:rFonts w:ascii="$Pragmatica" w:hAnsi="$Pragmatica"/>
      <w:sz w:val="28"/>
      <w:szCs w:val="20"/>
      <w:lang w:val="en-US"/>
    </w:rPr>
  </w:style>
  <w:style w:type="paragraph" w:styleId="30">
    <w:name w:val="Body Text 3"/>
    <w:basedOn w:val="a"/>
    <w:qFormat/>
    <w:pPr>
      <w:jc w:val="both"/>
    </w:pPr>
    <w:rPr>
      <w:i/>
      <w:szCs w:val="20"/>
      <w:lang w:val="ro-RO"/>
    </w:rPr>
  </w:style>
  <w:style w:type="paragraph" w:styleId="ad">
    <w:name w:val="Body Text Indent"/>
    <w:basedOn w:val="a"/>
    <w:pPr>
      <w:ind w:firstLine="360"/>
    </w:pPr>
    <w:rPr>
      <w:szCs w:val="20"/>
      <w:lang w:val="ro-RO"/>
    </w:rPr>
  </w:style>
  <w:style w:type="paragraph" w:styleId="21">
    <w:name w:val="Body Text Indent 2"/>
    <w:basedOn w:val="a"/>
    <w:qFormat/>
    <w:pPr>
      <w:ind w:left="360"/>
    </w:pPr>
    <w:rPr>
      <w:szCs w:val="20"/>
      <w:lang w:val="ro-RO"/>
    </w:rPr>
  </w:style>
  <w:style w:type="paragraph" w:styleId="31">
    <w:name w:val="Body Text Indent 3"/>
    <w:basedOn w:val="a"/>
    <w:qFormat/>
    <w:pPr>
      <w:ind w:left="360"/>
    </w:pPr>
    <w:rPr>
      <w:sz w:val="22"/>
      <w:szCs w:val="20"/>
      <w:lang w:val="ro-RO"/>
    </w:rPr>
  </w:style>
  <w:style w:type="paragraph" w:styleId="ae">
    <w:name w:val="Title"/>
    <w:basedOn w:val="a"/>
    <w:qFormat/>
    <w:pPr>
      <w:spacing w:line="360" w:lineRule="auto"/>
      <w:jc w:val="center"/>
    </w:pPr>
    <w:rPr>
      <w:b/>
      <w:bCs/>
      <w:i/>
      <w:iCs/>
      <w:sz w:val="32"/>
      <w:lang w:val="ro-RO"/>
    </w:rPr>
  </w:style>
  <w:style w:type="paragraph" w:styleId="af">
    <w:name w:val="Block Text"/>
    <w:basedOn w:val="a"/>
    <w:qFormat/>
    <w:pPr>
      <w:ind w:left="-567" w:right="-908"/>
    </w:pPr>
    <w:rPr>
      <w:sz w:val="28"/>
      <w:szCs w:val="20"/>
      <w:lang w:val="ro-RO"/>
    </w:rPr>
  </w:style>
  <w:style w:type="paragraph" w:customStyle="1" w:styleId="HeaderandFooter">
    <w:name w:val="Header and Footer"/>
    <w:basedOn w:val="a"/>
    <w:qFormat/>
  </w:style>
  <w:style w:type="paragraph" w:styleId="af0">
    <w:name w:val="header"/>
    <w:basedOn w:val="a"/>
    <w:uiPriority w:val="99"/>
    <w:rsid w:val="00710634"/>
    <w:pPr>
      <w:tabs>
        <w:tab w:val="center" w:pos="4677"/>
        <w:tab w:val="right" w:pos="9355"/>
      </w:tabs>
    </w:pPr>
  </w:style>
  <w:style w:type="paragraph" w:customStyle="1" w:styleId="PaginaIntestazione">
    <w:name w:val="Pagina Intestazione"/>
    <w:basedOn w:val="af0"/>
    <w:qFormat/>
    <w:rsid w:val="00710634"/>
    <w:pPr>
      <w:tabs>
        <w:tab w:val="clear" w:pos="4677"/>
        <w:tab w:val="clear" w:pos="9355"/>
        <w:tab w:val="center" w:pos="4819"/>
        <w:tab w:val="right" w:pos="9638"/>
      </w:tabs>
      <w:jc w:val="center"/>
    </w:pPr>
    <w:rPr>
      <w:b/>
      <w:caps/>
      <w:sz w:val="20"/>
      <w:szCs w:val="20"/>
      <w:lang w:val="it-IT" w:eastAsia="it-IT"/>
    </w:rPr>
  </w:style>
  <w:style w:type="paragraph" w:styleId="af1">
    <w:name w:val="footer"/>
    <w:basedOn w:val="a"/>
    <w:rsid w:val="00710634"/>
    <w:pPr>
      <w:tabs>
        <w:tab w:val="center" w:pos="4677"/>
        <w:tab w:val="right" w:pos="9355"/>
      </w:tabs>
    </w:pPr>
  </w:style>
  <w:style w:type="paragraph" w:styleId="af2">
    <w:name w:val="Plain Text"/>
    <w:basedOn w:val="a"/>
    <w:qFormat/>
    <w:rsid w:val="00A80634"/>
    <w:rPr>
      <w:rFonts w:ascii="Courier New" w:hAnsi="Courier New"/>
      <w:sz w:val="20"/>
      <w:szCs w:val="20"/>
    </w:rPr>
  </w:style>
  <w:style w:type="paragraph" w:styleId="af3">
    <w:name w:val="Balloon Text"/>
    <w:basedOn w:val="a"/>
    <w:qFormat/>
    <w:rsid w:val="00D8469F"/>
    <w:rPr>
      <w:rFonts w:ascii="Tahoma" w:hAnsi="Tahoma" w:cs="Tahoma"/>
      <w:sz w:val="16"/>
      <w:szCs w:val="16"/>
    </w:rPr>
  </w:style>
  <w:style w:type="paragraph" w:styleId="af4">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styleId="af5">
    <w:name w:val="No Spacing"/>
    <w:uiPriority w:val="1"/>
    <w:qFormat/>
    <w:rsid w:val="005475BA"/>
    <w:rPr>
      <w:rFonts w:asciiTheme="minorHAnsi" w:eastAsiaTheme="minorHAnsi" w:hAnsiTheme="minorHAnsi" w:cstheme="minorBidi"/>
      <w:sz w:val="22"/>
      <w:szCs w:val="22"/>
      <w:lang w:val="ru-RU" w:eastAsia="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6">
    <w:name w:val="Table Grid"/>
    <w:basedOn w:val="a1"/>
    <w:uiPriority w:val="3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rsid w:val="00900316"/>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8B6444"/>
    <w:rPr>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3C22-7D1C-4E46-A77C-72429301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dc:description/>
  <cp:lastModifiedBy>Inga Deliv</cp:lastModifiedBy>
  <cp:revision>39</cp:revision>
  <cp:lastPrinted>2018-06-01T13:46:00Z</cp:lastPrinted>
  <dcterms:created xsi:type="dcterms:W3CDTF">2022-03-30T10:31:00Z</dcterms:created>
  <dcterms:modified xsi:type="dcterms:W3CDTF">2022-05-03T06:35:00Z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